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034"/>
        <w:tblW w:w="1036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8982"/>
      </w:tblGrid>
      <w:tr w:rsidR="001B0E7D" w:rsidRPr="00BC7004" w:rsidTr="00FD33CF">
        <w:trPr>
          <w:trHeight w:val="729"/>
        </w:trPr>
        <w:tc>
          <w:tcPr>
            <w:tcW w:w="1386" w:type="dxa"/>
            <w:vMerge w:val="restart"/>
          </w:tcPr>
          <w:p w:rsidR="001B0E7D" w:rsidRDefault="001B0E7D" w:rsidP="00FD33CF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36830</wp:posOffset>
                  </wp:positionV>
                  <wp:extent cx="800100" cy="1183005"/>
                  <wp:effectExtent l="19050" t="0" r="0" b="0"/>
                  <wp:wrapNone/>
                  <wp:docPr id="1" name="Picture 2" descr="DBHDD%20blu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BHDD%20blu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82" w:type="dxa"/>
            <w:tcMar>
              <w:left w:w="0" w:type="dxa"/>
              <w:bottom w:w="72" w:type="dxa"/>
              <w:right w:w="0" w:type="dxa"/>
            </w:tcMar>
          </w:tcPr>
          <w:p w:rsidR="001B0E7D" w:rsidRPr="00BC7004" w:rsidRDefault="001B0E7D" w:rsidP="00FD33CF">
            <w:pPr>
              <w:jc w:val="left"/>
              <w:rPr>
                <w:rFonts w:ascii="Georgia" w:hAnsi="Georgia"/>
                <w:b/>
                <w:sz w:val="12"/>
                <w:szCs w:val="12"/>
              </w:rPr>
            </w:pPr>
          </w:p>
          <w:p w:rsidR="001B0E7D" w:rsidRPr="00BC7004" w:rsidRDefault="001B0E7D" w:rsidP="00FD33CF">
            <w:pPr>
              <w:jc w:val="left"/>
              <w:rPr>
                <w:rFonts w:ascii="Georgia" w:hAnsi="Georgia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BC7004">
                  <w:rPr>
                    <w:rFonts w:ascii="Georgia" w:hAnsi="Georgia"/>
                    <w:b/>
                  </w:rPr>
                  <w:t>Georgia</w:t>
                </w:r>
              </w:smartTag>
              <w:r w:rsidRPr="00BC7004">
                <w:rPr>
                  <w:rFonts w:ascii="Georgia" w:hAnsi="Georgia"/>
                  <w:b/>
                </w:rPr>
                <w:t xml:space="preserve"> </w:t>
              </w:r>
              <w:smartTag w:uri="urn:schemas-microsoft-com:office:smarttags" w:element="PlaceName">
                <w:r w:rsidRPr="00BC7004">
                  <w:rPr>
                    <w:rFonts w:ascii="Georgia" w:hAnsi="Georgia"/>
                    <w:b/>
                  </w:rPr>
                  <w:t>Department</w:t>
                </w:r>
              </w:smartTag>
            </w:smartTag>
            <w:r w:rsidRPr="00BC7004">
              <w:rPr>
                <w:rFonts w:ascii="Georgia" w:hAnsi="Georgia"/>
                <w:b/>
              </w:rPr>
              <w:t xml:space="preserve"> of Behavioral Health &amp; Developmental Disabilities</w:t>
            </w:r>
          </w:p>
          <w:p w:rsidR="001B0E7D" w:rsidRPr="00BC7004" w:rsidRDefault="007E0B3B" w:rsidP="007E0B3B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Judy Fitzgerald</w:t>
            </w:r>
            <w:r w:rsidR="001B0E7D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1B0E7D" w:rsidRPr="00BC7004">
              <w:rPr>
                <w:rFonts w:ascii="Arial" w:hAnsi="Arial" w:cs="Arial"/>
                <w:i/>
                <w:sz w:val="20"/>
                <w:szCs w:val="20"/>
              </w:rPr>
              <w:t xml:space="preserve"> Commissioner</w:t>
            </w:r>
          </w:p>
        </w:tc>
      </w:tr>
      <w:tr w:rsidR="001B0E7D" w:rsidRPr="00BC7004" w:rsidTr="00FD33CF">
        <w:tc>
          <w:tcPr>
            <w:tcW w:w="1386" w:type="dxa"/>
            <w:vMerge/>
          </w:tcPr>
          <w:p w:rsidR="001B0E7D" w:rsidRDefault="001B0E7D" w:rsidP="00FD33CF"/>
        </w:tc>
        <w:tc>
          <w:tcPr>
            <w:tcW w:w="8982" w:type="dxa"/>
            <w:tcMar>
              <w:top w:w="144" w:type="dxa"/>
              <w:left w:w="0" w:type="dxa"/>
              <w:right w:w="0" w:type="dxa"/>
            </w:tcMar>
          </w:tcPr>
          <w:p w:rsidR="001B0E7D" w:rsidRDefault="001B0E7D" w:rsidP="00FD33CF">
            <w:pPr>
              <w:spacing w:after="20"/>
              <w:jc w:val="left"/>
              <w:rPr>
                <w:rFonts w:ascii="Georgia" w:hAnsi="Georgia"/>
                <w:b/>
                <w:sz w:val="20"/>
                <w:szCs w:val="20"/>
              </w:rPr>
            </w:pPr>
            <w:smartTag w:uri="urn:schemas-microsoft-com:office:smarttags" w:element="PlaceName">
              <w:r w:rsidRPr="00BC7004">
                <w:rPr>
                  <w:rFonts w:ascii="Georgia" w:hAnsi="Georgia"/>
                  <w:b/>
                  <w:sz w:val="20"/>
                  <w:szCs w:val="20"/>
                </w:rPr>
                <w:t>Georgia</w:t>
              </w:r>
            </w:smartTag>
            <w:r w:rsidRPr="00BC7004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smartTag w:uri="urn:schemas-microsoft-com:office:smarttags" w:element="PlaceName">
              <w:r w:rsidRPr="00BC7004">
                <w:rPr>
                  <w:rFonts w:ascii="Georgia" w:hAnsi="Georgia"/>
                  <w:b/>
                  <w:sz w:val="20"/>
                  <w:szCs w:val="20"/>
                </w:rPr>
                <w:t>Regional</w:t>
              </w:r>
            </w:smartTag>
            <w:r w:rsidRPr="00BC7004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BC7004">
                <w:rPr>
                  <w:rFonts w:ascii="Georgia" w:hAnsi="Georgia"/>
                  <w:b/>
                  <w:sz w:val="20"/>
                  <w:szCs w:val="20"/>
                </w:rPr>
                <w:t>Hospital</w:t>
              </w:r>
            </w:smartTag>
            <w:r w:rsidRPr="00BC7004">
              <w:rPr>
                <w:rFonts w:ascii="Georgia" w:hAnsi="Georgia"/>
                <w:b/>
                <w:sz w:val="20"/>
                <w:szCs w:val="20"/>
              </w:rPr>
              <w:t xml:space="preserve"> at Savannah</w:t>
            </w:r>
          </w:p>
          <w:p w:rsidR="001B0E7D" w:rsidRPr="00BC7004" w:rsidRDefault="001B0E7D" w:rsidP="00FD33CF">
            <w:pPr>
              <w:spacing w:after="20"/>
              <w:jc w:val="left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Volunteer Services</w:t>
            </w:r>
          </w:p>
          <w:p w:rsidR="001B0E7D" w:rsidRPr="00BC7004" w:rsidRDefault="001B0E7D" w:rsidP="00FD33CF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BC7004">
                  <w:rPr>
                    <w:rFonts w:ascii="Arial" w:hAnsi="Arial" w:cs="Arial"/>
                    <w:i/>
                    <w:sz w:val="16"/>
                    <w:szCs w:val="16"/>
                  </w:rPr>
                  <w:t>1915 Eisenhower Drive</w:t>
                </w:r>
              </w:smartTag>
              <w:r w:rsidRPr="00BC7004">
                <w:rPr>
                  <w:rFonts w:ascii="Arial" w:hAnsi="Arial" w:cs="Arial"/>
                  <w:i/>
                  <w:sz w:val="16"/>
                  <w:szCs w:val="16"/>
                </w:rPr>
                <w:t xml:space="preserve">, </w:t>
              </w:r>
              <w:smartTag w:uri="urn:schemas-microsoft-com:office:smarttags" w:element="City">
                <w:r w:rsidRPr="00BC7004">
                  <w:rPr>
                    <w:rFonts w:ascii="Arial" w:hAnsi="Arial" w:cs="Arial"/>
                    <w:i/>
                    <w:sz w:val="16"/>
                    <w:szCs w:val="16"/>
                  </w:rPr>
                  <w:t>Savannah</w:t>
                </w:r>
              </w:smartTag>
              <w:r w:rsidRPr="00BC7004">
                <w:rPr>
                  <w:rFonts w:ascii="Arial" w:hAnsi="Arial" w:cs="Arial"/>
                  <w:i/>
                  <w:sz w:val="16"/>
                  <w:szCs w:val="16"/>
                </w:rPr>
                <w:t xml:space="preserve">, </w:t>
              </w:r>
              <w:smartTag w:uri="urn:schemas-microsoft-com:office:smarttags" w:element="country-region">
                <w:r w:rsidRPr="00BC7004">
                  <w:rPr>
                    <w:rFonts w:ascii="Arial" w:hAnsi="Arial" w:cs="Arial"/>
                    <w:i/>
                    <w:sz w:val="16"/>
                    <w:szCs w:val="16"/>
                  </w:rPr>
                  <w:t>Georgia</w:t>
                </w:r>
              </w:smartTag>
            </w:smartTag>
            <w:r w:rsidRPr="00BC7004">
              <w:rPr>
                <w:rFonts w:ascii="Arial" w:hAnsi="Arial" w:cs="Arial"/>
                <w:i/>
                <w:sz w:val="16"/>
                <w:szCs w:val="16"/>
              </w:rPr>
              <w:t xml:space="preserve"> 31406</w:t>
            </w:r>
          </w:p>
          <w:p w:rsidR="001B0E7D" w:rsidRPr="00BC7004" w:rsidRDefault="001B0E7D" w:rsidP="00FD33CF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BC7004">
              <w:rPr>
                <w:rFonts w:ascii="Arial" w:hAnsi="Arial" w:cs="Arial"/>
                <w:i/>
                <w:sz w:val="16"/>
                <w:szCs w:val="16"/>
              </w:rPr>
              <w:t xml:space="preserve"> 912-356-2011 </w:t>
            </w:r>
            <w:bookmarkStart w:id="0" w:name="_GoBack"/>
            <w:bookmarkEnd w:id="0"/>
            <w:r w:rsidRPr="00BC700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</w:tbl>
    <w:p w:rsidR="00FA78F1" w:rsidRDefault="00FA78F1"/>
    <w:p w:rsidR="001B0E7D" w:rsidRDefault="001B0E7D">
      <w:r>
        <w:t>Volunteer Agreement</w:t>
      </w:r>
    </w:p>
    <w:p w:rsidR="001B0E7D" w:rsidRDefault="001B0E7D"/>
    <w:p w:rsidR="001B0E7D" w:rsidRDefault="008C46F1" w:rsidP="001B0E7D">
      <w:pPr>
        <w:jc w:val="left"/>
      </w:pPr>
      <w:r>
        <w:t>I, _____________________, agree to the following:</w:t>
      </w:r>
    </w:p>
    <w:p w:rsidR="008C46F1" w:rsidRDefault="008C46F1" w:rsidP="001B0E7D">
      <w:pPr>
        <w:jc w:val="left"/>
      </w:pPr>
    </w:p>
    <w:p w:rsidR="008C46F1" w:rsidRDefault="008C46F1" w:rsidP="00887C93">
      <w:pPr>
        <w:pStyle w:val="ListParagraph"/>
        <w:numPr>
          <w:ilvl w:val="0"/>
          <w:numId w:val="1"/>
        </w:numPr>
        <w:spacing w:line="360" w:lineRule="auto"/>
        <w:jc w:val="left"/>
      </w:pPr>
      <w:r>
        <w:t>I understand that I must successfully complete all paperwork, training, and requirements before being able to begin volunteering at GRHS.</w:t>
      </w:r>
    </w:p>
    <w:p w:rsidR="008C46F1" w:rsidRDefault="008C46F1" w:rsidP="00887C93">
      <w:pPr>
        <w:pStyle w:val="ListParagraph"/>
        <w:numPr>
          <w:ilvl w:val="0"/>
          <w:numId w:val="1"/>
        </w:numPr>
        <w:spacing w:line="360" w:lineRule="auto"/>
        <w:jc w:val="left"/>
      </w:pPr>
      <w:r>
        <w:t>I will comply with all hospital policies and procedure and all applicable laws, rules, and regulations, as well as employee instructions.</w:t>
      </w:r>
    </w:p>
    <w:p w:rsidR="008C46F1" w:rsidRDefault="008C46F1" w:rsidP="00887C93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I will maintain an appropriate uniform and well-groomed appearance as stated in the employee dress code during my volunteer shift. My badge will be visible at all times. </w:t>
      </w:r>
    </w:p>
    <w:p w:rsidR="008C46F1" w:rsidRDefault="008C46F1" w:rsidP="00887C93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I will carry </w:t>
      </w:r>
      <w:r w:rsidR="0062081A">
        <w:t>out assignments as outlined and seek the assistance of the Volunteer Services Coordina</w:t>
      </w:r>
      <w:r w:rsidR="00733364">
        <w:t>tor when necessary. I recognize</w:t>
      </w:r>
      <w:r w:rsidR="0062081A">
        <w:t xml:space="preserve"> that I’m not considered an employee for the purposes of health insurance, worker’s compensation, benefits, or staff ratios. </w:t>
      </w:r>
    </w:p>
    <w:p w:rsidR="0062081A" w:rsidRDefault="0062081A" w:rsidP="00887C93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I agree to waive all liability and hold GRHS harmless for any personal injury or property damage I may receive in the course of my volunteer shift. </w:t>
      </w:r>
    </w:p>
    <w:p w:rsidR="0062081A" w:rsidRDefault="00733364" w:rsidP="00887C93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My work hours and assignment will be coordinated and approved by the Volunteer Services Coordinator after considering </w:t>
      </w:r>
      <w:r w:rsidR="00296AF9">
        <w:t xml:space="preserve">both my needs and the needs of the hospital. </w:t>
      </w:r>
      <w:r>
        <w:t xml:space="preserve">I will provide timely notice to the Volunteer Services Coordinator if I cannot make my scheduled volunteer shift. I will work the number of hours specified in my shift and adhere to all sign-in and attendance policies. If my schedule changes, it is my responsibility to contact the Volunteer Services Coordinator to change my volunteer shifts if necessary. </w:t>
      </w:r>
    </w:p>
    <w:p w:rsidR="00DA5910" w:rsidRDefault="00887C93" w:rsidP="00887C93">
      <w:pPr>
        <w:pStyle w:val="ListParagraph"/>
        <w:numPr>
          <w:ilvl w:val="0"/>
          <w:numId w:val="1"/>
        </w:numPr>
        <w:spacing w:line="360" w:lineRule="auto"/>
        <w:jc w:val="left"/>
      </w:pPr>
      <w:r>
        <w:t xml:space="preserve">I will </w:t>
      </w:r>
      <w:r w:rsidR="000D479F">
        <w:t>return my ID badge when I am no</w:t>
      </w:r>
      <w:r>
        <w:t xml:space="preserve"> longer an active volunteer.</w:t>
      </w:r>
    </w:p>
    <w:p w:rsidR="00887C93" w:rsidRDefault="00887C93" w:rsidP="00887C93">
      <w:pPr>
        <w:spacing w:line="360" w:lineRule="auto"/>
        <w:jc w:val="left"/>
      </w:pPr>
    </w:p>
    <w:p w:rsidR="00887C93" w:rsidRDefault="00887C93" w:rsidP="00887C93">
      <w:pPr>
        <w:spacing w:line="360" w:lineRule="auto"/>
        <w:jc w:val="left"/>
        <w:rPr>
          <w:b/>
        </w:rPr>
      </w:pPr>
      <w:r>
        <w:rPr>
          <w:b/>
        </w:rPr>
        <w:t xml:space="preserve">I have read all of the aforementioned statements, and I agree to comply with them. </w:t>
      </w:r>
    </w:p>
    <w:p w:rsidR="00887C93" w:rsidRDefault="00887C93" w:rsidP="00887C93">
      <w:pPr>
        <w:spacing w:line="360" w:lineRule="auto"/>
        <w:jc w:val="left"/>
        <w:rPr>
          <w:b/>
        </w:rPr>
      </w:pPr>
    </w:p>
    <w:p w:rsidR="00887C93" w:rsidRDefault="00887C93" w:rsidP="00887C93">
      <w:pPr>
        <w:spacing w:line="360" w:lineRule="auto"/>
        <w:jc w:val="left"/>
        <w:rPr>
          <w:b/>
        </w:rPr>
      </w:pPr>
      <w:r>
        <w:rPr>
          <w:b/>
        </w:rPr>
        <w:t>_____________________________________________                  ________________</w:t>
      </w:r>
    </w:p>
    <w:p w:rsidR="00887C93" w:rsidRPr="00887C93" w:rsidRDefault="00887C93" w:rsidP="00887C93">
      <w:pPr>
        <w:spacing w:line="360" w:lineRule="auto"/>
        <w:jc w:val="left"/>
      </w:pPr>
      <w:r w:rsidRPr="00887C93">
        <w:t>Volunteer Signature</w:t>
      </w:r>
      <w:r w:rsidRPr="00887C93">
        <w:tab/>
      </w:r>
      <w:r w:rsidRPr="00887C93">
        <w:tab/>
      </w:r>
      <w:r w:rsidRPr="00887C93">
        <w:tab/>
      </w:r>
      <w:r w:rsidRPr="00887C93">
        <w:tab/>
      </w:r>
      <w:r w:rsidRPr="00887C93">
        <w:tab/>
      </w:r>
      <w:r w:rsidRPr="00887C93">
        <w:tab/>
        <w:t xml:space="preserve">             Date</w:t>
      </w:r>
    </w:p>
    <w:sectPr w:rsidR="00887C93" w:rsidRPr="00887C93" w:rsidSect="00DB5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50500"/>
    <w:multiLevelType w:val="hybridMultilevel"/>
    <w:tmpl w:val="F5B00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0E7D"/>
    <w:rsid w:val="000D479F"/>
    <w:rsid w:val="001B0E7D"/>
    <w:rsid w:val="00205513"/>
    <w:rsid w:val="00296AF9"/>
    <w:rsid w:val="00534654"/>
    <w:rsid w:val="0062081A"/>
    <w:rsid w:val="00733364"/>
    <w:rsid w:val="007E0B3B"/>
    <w:rsid w:val="00887C93"/>
    <w:rsid w:val="008C46F1"/>
    <w:rsid w:val="009C3928"/>
    <w:rsid w:val="009F544C"/>
    <w:rsid w:val="00DA5910"/>
    <w:rsid w:val="00DB5D53"/>
    <w:rsid w:val="00E95B8F"/>
    <w:rsid w:val="00FA78F1"/>
    <w:rsid w:val="00F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781A8DD2-76B1-48E9-AD42-DB5F78A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 - DBHDD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sepitts</dc:creator>
  <cp:keywords/>
  <dc:description/>
  <cp:lastModifiedBy>Tang, Yen M</cp:lastModifiedBy>
  <cp:revision>4</cp:revision>
  <dcterms:created xsi:type="dcterms:W3CDTF">2012-11-05T13:40:00Z</dcterms:created>
  <dcterms:modified xsi:type="dcterms:W3CDTF">2017-01-11T18:37:00Z</dcterms:modified>
</cp:coreProperties>
</file>