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E7" w:rsidRPr="008979E7" w:rsidRDefault="008979E7" w:rsidP="008979E7">
      <w:pPr>
        <w:spacing w:after="0" w:line="240" w:lineRule="auto"/>
        <w:jc w:val="center"/>
        <w:rPr>
          <w:sz w:val="20"/>
          <w:szCs w:val="20"/>
        </w:rPr>
      </w:pPr>
      <w:r w:rsidRPr="008979E7">
        <w:rPr>
          <w:sz w:val="20"/>
          <w:szCs w:val="20"/>
        </w:rPr>
        <w:t>IN THE SUPERIOR COURT OF __________________ COUNTY</w:t>
      </w:r>
    </w:p>
    <w:p w:rsidR="008979E7" w:rsidRPr="008979E7" w:rsidRDefault="008979E7" w:rsidP="008979E7">
      <w:pPr>
        <w:spacing w:after="0" w:line="240" w:lineRule="auto"/>
        <w:jc w:val="center"/>
        <w:rPr>
          <w:sz w:val="20"/>
          <w:szCs w:val="20"/>
        </w:rPr>
      </w:pPr>
      <w:r w:rsidRPr="008979E7">
        <w:rPr>
          <w:sz w:val="20"/>
          <w:szCs w:val="20"/>
        </w:rPr>
        <w:t>STATE OF GEORGIA</w:t>
      </w:r>
    </w:p>
    <w:p w:rsidR="008979E7" w:rsidRPr="008979E7" w:rsidRDefault="008979E7" w:rsidP="008979E7">
      <w:pPr>
        <w:rPr>
          <w:sz w:val="20"/>
          <w:szCs w:val="20"/>
        </w:rPr>
      </w:pPr>
    </w:p>
    <w:p w:rsidR="008979E7" w:rsidRPr="008979E7" w:rsidRDefault="008979E7" w:rsidP="008979E7">
      <w:pPr>
        <w:spacing w:after="0" w:line="240" w:lineRule="auto"/>
        <w:rPr>
          <w:sz w:val="20"/>
          <w:szCs w:val="20"/>
        </w:rPr>
      </w:pPr>
      <w:r w:rsidRPr="008979E7">
        <w:rPr>
          <w:sz w:val="20"/>
          <w:szCs w:val="20"/>
        </w:rPr>
        <w:t>The State of Georgia</w:t>
      </w:r>
      <w:r w:rsidRPr="008979E7">
        <w:rPr>
          <w:sz w:val="20"/>
          <w:szCs w:val="20"/>
        </w:rPr>
        <w:tab/>
      </w:r>
      <w:r w:rsidRPr="008979E7">
        <w:rPr>
          <w:sz w:val="20"/>
          <w:szCs w:val="20"/>
        </w:rPr>
        <w:tab/>
        <w:t>)</w:t>
      </w:r>
      <w:r w:rsidRPr="008979E7">
        <w:rPr>
          <w:sz w:val="20"/>
          <w:szCs w:val="20"/>
        </w:rPr>
        <w:tab/>
      </w:r>
      <w:r w:rsidRPr="008979E7">
        <w:rPr>
          <w:sz w:val="20"/>
          <w:szCs w:val="20"/>
        </w:rPr>
        <w:tab/>
      </w:r>
      <w:r w:rsidRPr="008979E7">
        <w:rPr>
          <w:sz w:val="20"/>
          <w:szCs w:val="20"/>
        </w:rPr>
        <w:tab/>
      </w:r>
      <w:r w:rsidRPr="008979E7">
        <w:rPr>
          <w:sz w:val="20"/>
          <w:szCs w:val="20"/>
        </w:rPr>
        <w:tab/>
        <w:t>Indictment No.</w:t>
      </w:r>
    </w:p>
    <w:p w:rsidR="008979E7" w:rsidRPr="008979E7" w:rsidRDefault="008979E7" w:rsidP="008979E7">
      <w:pPr>
        <w:spacing w:after="0" w:line="240" w:lineRule="auto"/>
        <w:rPr>
          <w:sz w:val="20"/>
          <w:szCs w:val="20"/>
        </w:rPr>
      </w:pPr>
      <w:r w:rsidRPr="008979E7">
        <w:rPr>
          <w:sz w:val="20"/>
          <w:szCs w:val="20"/>
        </w:rPr>
        <w:tab/>
        <w:t xml:space="preserve">     v.</w:t>
      </w:r>
      <w:r w:rsidRPr="008979E7">
        <w:rPr>
          <w:sz w:val="20"/>
          <w:szCs w:val="20"/>
        </w:rPr>
        <w:tab/>
      </w:r>
      <w:r w:rsidRPr="008979E7">
        <w:rPr>
          <w:sz w:val="20"/>
          <w:szCs w:val="20"/>
        </w:rPr>
        <w:tab/>
      </w:r>
      <w:r w:rsidRPr="008979E7">
        <w:rPr>
          <w:sz w:val="20"/>
          <w:szCs w:val="20"/>
        </w:rPr>
        <w:tab/>
        <w:t>)</w:t>
      </w:r>
      <w:r w:rsidRPr="008979E7">
        <w:rPr>
          <w:sz w:val="20"/>
          <w:szCs w:val="20"/>
        </w:rPr>
        <w:tab/>
      </w:r>
      <w:r w:rsidRPr="008979E7">
        <w:rPr>
          <w:sz w:val="20"/>
          <w:szCs w:val="20"/>
        </w:rPr>
        <w:tab/>
      </w:r>
      <w:r w:rsidRPr="008979E7">
        <w:rPr>
          <w:sz w:val="20"/>
          <w:szCs w:val="20"/>
        </w:rPr>
        <w:tab/>
      </w:r>
      <w:r w:rsidRPr="008979E7">
        <w:rPr>
          <w:sz w:val="20"/>
          <w:szCs w:val="20"/>
        </w:rPr>
        <w:tab/>
        <w:t>Charge(s):</w:t>
      </w:r>
    </w:p>
    <w:p w:rsidR="008979E7" w:rsidRPr="008979E7" w:rsidRDefault="008979E7" w:rsidP="008979E7">
      <w:pPr>
        <w:spacing w:after="0" w:line="240" w:lineRule="auto"/>
        <w:rPr>
          <w:sz w:val="20"/>
          <w:szCs w:val="20"/>
        </w:rPr>
      </w:pPr>
      <w:r w:rsidRPr="008979E7">
        <w:rPr>
          <w:sz w:val="20"/>
          <w:szCs w:val="20"/>
        </w:rPr>
        <w:t>_______________________</w:t>
      </w:r>
      <w:r w:rsidRPr="008979E7">
        <w:rPr>
          <w:sz w:val="20"/>
          <w:szCs w:val="20"/>
        </w:rPr>
        <w:tab/>
        <w:t>)</w:t>
      </w:r>
    </w:p>
    <w:p w:rsidR="008979E7" w:rsidRPr="008979E7" w:rsidRDefault="008979E7" w:rsidP="008979E7">
      <w:pPr>
        <w:spacing w:after="0" w:line="240" w:lineRule="auto"/>
        <w:rPr>
          <w:sz w:val="20"/>
          <w:szCs w:val="20"/>
        </w:rPr>
      </w:pPr>
    </w:p>
    <w:p w:rsidR="008979E7" w:rsidRPr="008979E7" w:rsidRDefault="008979E7" w:rsidP="008979E7">
      <w:pPr>
        <w:spacing w:after="0" w:line="240" w:lineRule="auto"/>
        <w:jc w:val="center"/>
        <w:rPr>
          <w:sz w:val="20"/>
          <w:szCs w:val="20"/>
        </w:rPr>
      </w:pPr>
      <w:r w:rsidRPr="008979E7">
        <w:rPr>
          <w:sz w:val="20"/>
          <w:szCs w:val="20"/>
        </w:rPr>
        <w:t>ORDER FOR MENTAL EVALUATION</w:t>
      </w:r>
    </w:p>
    <w:p w:rsidR="008979E7" w:rsidRPr="008979E7" w:rsidRDefault="008979E7" w:rsidP="008979E7">
      <w:pPr>
        <w:spacing w:after="0" w:line="240" w:lineRule="auto"/>
        <w:jc w:val="center"/>
        <w:rPr>
          <w:sz w:val="20"/>
          <w:szCs w:val="20"/>
        </w:rPr>
      </w:pPr>
      <w:r w:rsidRPr="008979E7">
        <w:rPr>
          <w:sz w:val="20"/>
          <w:szCs w:val="20"/>
        </w:rPr>
        <w:t>RE:  DEGREE OF CRIMINAL RESPONSIBILITY or SANITY AT THE TIME OF THE ACT</w:t>
      </w:r>
    </w:p>
    <w:p w:rsidR="008979E7" w:rsidRDefault="008979E7" w:rsidP="008979E7">
      <w:pPr>
        <w:rPr>
          <w:sz w:val="20"/>
          <w:szCs w:val="20"/>
        </w:rPr>
      </w:pPr>
    </w:p>
    <w:p w:rsidR="008979E7" w:rsidRPr="008979E7" w:rsidRDefault="008979E7" w:rsidP="008979E7">
      <w:pPr>
        <w:rPr>
          <w:sz w:val="20"/>
          <w:szCs w:val="20"/>
        </w:rPr>
      </w:pPr>
      <w:r w:rsidRPr="008979E7">
        <w:rPr>
          <w:sz w:val="20"/>
          <w:szCs w:val="20"/>
        </w:rPr>
        <w:t>WHEREAS the sanity of the above defendant at the time at which the defendant is alleged to have committed the offense(s) charged in the above indictment(s) has been called into question, and evidence presented in the matter, and this court has found it is appropriate for an evaluation to be conducted at public expense;</w:t>
      </w:r>
    </w:p>
    <w:p w:rsidR="008979E7" w:rsidRPr="008979E7" w:rsidRDefault="008979E7" w:rsidP="008979E7">
      <w:pPr>
        <w:rPr>
          <w:sz w:val="20"/>
          <w:szCs w:val="20"/>
        </w:rPr>
      </w:pPr>
      <w:r w:rsidRPr="008979E7">
        <w:rPr>
          <w:sz w:val="20"/>
          <w:szCs w:val="20"/>
        </w:rPr>
        <w:t xml:space="preserve"> </w:t>
      </w:r>
      <w:r w:rsidRPr="008979E7">
        <w:rPr>
          <w:sz w:val="20"/>
          <w:szCs w:val="20"/>
        </w:rPr>
        <w:tab/>
        <w:t>IT IS HEREBY ORDERED that the Department of Human Resources conduct an evaluative examination of said defendant, provide treatment of the defendant, if appropriate, and provide to this court a report of diagnosis, prognosis and its findings, with respect to:</w:t>
      </w:r>
    </w:p>
    <w:p w:rsidR="008979E7" w:rsidRDefault="008979E7" w:rsidP="008979E7">
      <w:pPr>
        <w:rPr>
          <w:sz w:val="20"/>
          <w:szCs w:val="20"/>
        </w:rPr>
      </w:pPr>
      <w:r w:rsidRPr="008979E7">
        <w:rPr>
          <w:sz w:val="20"/>
          <w:szCs w:val="20"/>
        </w:rPr>
        <w:tab/>
      </w:r>
      <w:r w:rsidRPr="008979E7">
        <w:rPr>
          <w:b/>
          <w:i/>
          <w:sz w:val="20"/>
          <w:szCs w:val="20"/>
        </w:rPr>
        <w:t>Degree of Criminal Responsibility or Sanity at the Time of the Act</w:t>
      </w:r>
      <w:r w:rsidRPr="008979E7">
        <w:rPr>
          <w:sz w:val="20"/>
          <w:szCs w:val="20"/>
        </w:rPr>
        <w:t xml:space="preserve">.   Whether the accused had the mental capacity to distinguish right from wrong in relation to the alleged act; whether or not the presence of a delusional compulsion overmastered the defendant’s will to resist committing the alleged act. </w:t>
      </w:r>
    </w:p>
    <w:p w:rsidR="008979E7" w:rsidRPr="00830BB8" w:rsidRDefault="008979E7" w:rsidP="008979E7">
      <w:pPr>
        <w:rPr>
          <w:i/>
          <w:sz w:val="20"/>
          <w:szCs w:val="20"/>
        </w:rPr>
      </w:pPr>
      <w:r w:rsidRPr="008979E7">
        <w:rPr>
          <w:sz w:val="20"/>
          <w:szCs w:val="20"/>
        </w:rPr>
        <w:t xml:space="preserve">IT IS FURTHER ORDERED that any Medical/Mental Health Provider, Community Service Board, Jail or Prison Health/Mental Health Service, when requested, provide copies of the above named defendant’s clinical, psychiatric, psychological, and /or medical records, to include substance abuse treatment records, to the DBHDD within three (3) day of receipt of a copy of this order in an effort to facilitate accurate and timely evaluation of the above named defendant.  </w:t>
      </w:r>
      <w:r w:rsidRPr="00830BB8">
        <w:rPr>
          <w:i/>
          <w:sz w:val="20"/>
          <w:szCs w:val="20"/>
        </w:rPr>
        <w:t>This order is to serve in lieu of other permission/release of information forms required by any agency.</w:t>
      </w:r>
      <w:bookmarkStart w:id="0" w:name="_GoBack"/>
      <w:bookmarkEnd w:id="0"/>
    </w:p>
    <w:p w:rsidR="008979E7" w:rsidRPr="008979E7" w:rsidRDefault="008979E7" w:rsidP="008979E7">
      <w:pPr>
        <w:rPr>
          <w:sz w:val="20"/>
          <w:szCs w:val="20"/>
        </w:rPr>
      </w:pPr>
      <w:r w:rsidRPr="008979E7">
        <w:rPr>
          <w:sz w:val="20"/>
          <w:szCs w:val="20"/>
        </w:rPr>
        <w:tab/>
        <w:t>IT IS FURTHER ORDERED that the department arrange with the county sheriff, or his/her lawful deputies, for the prompt examination of said defendant, either at the county jail or at a designated hospital, with transportation of the defendant to be provided by the sheriff, where necessary, with transportation costs to be borne by the county.  Upon completion of the examination, the examining facility shall notify the sheriff who shall promptly reassume custody of the defendant.  The evaluation report is to be sent to this court.</w:t>
      </w:r>
    </w:p>
    <w:p w:rsidR="008979E7" w:rsidRPr="008979E7" w:rsidRDefault="008979E7" w:rsidP="005D6D0F">
      <w:pPr>
        <w:spacing w:after="0" w:line="240" w:lineRule="auto"/>
        <w:rPr>
          <w:sz w:val="20"/>
          <w:szCs w:val="20"/>
        </w:rPr>
      </w:pPr>
      <w:r w:rsidRPr="008979E7">
        <w:rPr>
          <w:sz w:val="20"/>
          <w:szCs w:val="20"/>
        </w:rPr>
        <w:tab/>
        <w:t>Copies of document supporting this request are attached hereto, as follows:</w:t>
      </w:r>
    </w:p>
    <w:p w:rsidR="008979E7" w:rsidRPr="008979E7" w:rsidRDefault="008979E7" w:rsidP="005D6D0F">
      <w:pPr>
        <w:spacing w:after="0" w:line="240" w:lineRule="auto"/>
        <w:rPr>
          <w:sz w:val="20"/>
          <w:szCs w:val="20"/>
        </w:rPr>
      </w:pPr>
      <w:r w:rsidRPr="008979E7">
        <w:rPr>
          <w:sz w:val="20"/>
          <w:szCs w:val="20"/>
        </w:rPr>
        <w:tab/>
        <w:t>(   )    Indictment / Accusation</w:t>
      </w:r>
    </w:p>
    <w:p w:rsidR="008979E7" w:rsidRPr="008979E7" w:rsidRDefault="008979E7" w:rsidP="005D6D0F">
      <w:pPr>
        <w:spacing w:after="0" w:line="240" w:lineRule="auto"/>
        <w:rPr>
          <w:sz w:val="20"/>
          <w:szCs w:val="20"/>
        </w:rPr>
      </w:pPr>
      <w:r w:rsidRPr="008979E7">
        <w:rPr>
          <w:sz w:val="20"/>
          <w:szCs w:val="20"/>
        </w:rPr>
        <w:tab/>
        <w:t>(   )    Summary of previous mental health treatment</w:t>
      </w:r>
    </w:p>
    <w:p w:rsidR="008979E7" w:rsidRPr="008979E7" w:rsidRDefault="008979E7" w:rsidP="005D6D0F">
      <w:pPr>
        <w:spacing w:after="0" w:line="240" w:lineRule="auto"/>
        <w:rPr>
          <w:sz w:val="20"/>
          <w:szCs w:val="20"/>
        </w:rPr>
      </w:pPr>
      <w:r w:rsidRPr="008979E7">
        <w:rPr>
          <w:sz w:val="20"/>
          <w:szCs w:val="20"/>
        </w:rPr>
        <w:tab/>
        <w:t>(   )    Copy of arrest report</w:t>
      </w:r>
    </w:p>
    <w:p w:rsidR="008979E7" w:rsidRPr="008979E7" w:rsidRDefault="008979E7" w:rsidP="005D6D0F">
      <w:pPr>
        <w:spacing w:after="0" w:line="240" w:lineRule="auto"/>
        <w:rPr>
          <w:sz w:val="20"/>
          <w:szCs w:val="20"/>
        </w:rPr>
      </w:pPr>
      <w:r w:rsidRPr="008979E7">
        <w:rPr>
          <w:sz w:val="20"/>
          <w:szCs w:val="20"/>
        </w:rPr>
        <w:t xml:space="preserve">      </w:t>
      </w:r>
      <w:r w:rsidR="00F62BA6">
        <w:rPr>
          <w:sz w:val="20"/>
          <w:szCs w:val="20"/>
        </w:rPr>
        <w:t xml:space="preserve"> </w:t>
      </w:r>
      <w:r w:rsidRPr="008979E7">
        <w:rPr>
          <w:sz w:val="20"/>
          <w:szCs w:val="20"/>
        </w:rPr>
        <w:t xml:space="preserve">     </w:t>
      </w:r>
      <w:r w:rsidR="00F62BA6">
        <w:rPr>
          <w:sz w:val="20"/>
          <w:szCs w:val="20"/>
        </w:rPr>
        <w:t xml:space="preserve">    </w:t>
      </w:r>
      <w:r w:rsidRPr="008979E7">
        <w:rPr>
          <w:sz w:val="20"/>
          <w:szCs w:val="20"/>
        </w:rPr>
        <w:t>(    )   Other ___________________</w:t>
      </w:r>
    </w:p>
    <w:p w:rsidR="008979E7" w:rsidRPr="008979E7" w:rsidRDefault="008979E7" w:rsidP="008979E7">
      <w:pPr>
        <w:rPr>
          <w:sz w:val="20"/>
          <w:szCs w:val="20"/>
        </w:rPr>
      </w:pPr>
    </w:p>
    <w:p w:rsidR="008979E7" w:rsidRPr="008979E7" w:rsidRDefault="008979E7" w:rsidP="008979E7">
      <w:pPr>
        <w:rPr>
          <w:sz w:val="20"/>
          <w:szCs w:val="20"/>
        </w:rPr>
      </w:pPr>
      <w:r w:rsidRPr="008979E7">
        <w:rPr>
          <w:sz w:val="20"/>
          <w:szCs w:val="20"/>
        </w:rPr>
        <w:t xml:space="preserve">So ordered, this, </w:t>
      </w:r>
      <w:proofErr w:type="gramStart"/>
      <w:r w:rsidRPr="008979E7">
        <w:rPr>
          <w:sz w:val="20"/>
          <w:szCs w:val="20"/>
        </w:rPr>
        <w:t>the  _</w:t>
      </w:r>
      <w:proofErr w:type="gramEnd"/>
      <w:r w:rsidRPr="008979E7">
        <w:rPr>
          <w:sz w:val="20"/>
          <w:szCs w:val="20"/>
        </w:rPr>
        <w:t>______ day of  ____________, 20_____.</w:t>
      </w:r>
    </w:p>
    <w:p w:rsidR="008979E7" w:rsidRPr="008979E7" w:rsidRDefault="008979E7" w:rsidP="008979E7">
      <w:pPr>
        <w:rPr>
          <w:sz w:val="20"/>
          <w:szCs w:val="20"/>
        </w:rPr>
      </w:pPr>
    </w:p>
    <w:p w:rsidR="008979E7" w:rsidRPr="008979E7" w:rsidRDefault="008979E7" w:rsidP="005D6D0F">
      <w:pPr>
        <w:spacing w:after="0" w:line="240" w:lineRule="auto"/>
        <w:rPr>
          <w:sz w:val="20"/>
          <w:szCs w:val="20"/>
        </w:rPr>
      </w:pPr>
      <w:r w:rsidRPr="008979E7">
        <w:rPr>
          <w:sz w:val="20"/>
          <w:szCs w:val="20"/>
        </w:rPr>
        <w:tab/>
      </w:r>
      <w:r w:rsidRPr="008979E7">
        <w:rPr>
          <w:sz w:val="20"/>
          <w:szCs w:val="20"/>
        </w:rPr>
        <w:tab/>
      </w:r>
      <w:r w:rsidRPr="008979E7">
        <w:rPr>
          <w:sz w:val="20"/>
          <w:szCs w:val="20"/>
        </w:rPr>
        <w:tab/>
      </w:r>
      <w:r w:rsidRPr="008979E7">
        <w:rPr>
          <w:sz w:val="20"/>
          <w:szCs w:val="20"/>
        </w:rPr>
        <w:tab/>
      </w:r>
      <w:r w:rsidRPr="008979E7">
        <w:rPr>
          <w:sz w:val="20"/>
          <w:szCs w:val="20"/>
        </w:rPr>
        <w:tab/>
      </w:r>
      <w:r w:rsidRPr="008979E7">
        <w:rPr>
          <w:sz w:val="20"/>
          <w:szCs w:val="20"/>
        </w:rPr>
        <w:tab/>
        <w:t xml:space="preserve">                  ___________________________________</w:t>
      </w:r>
    </w:p>
    <w:p w:rsidR="008979E7" w:rsidRDefault="008979E7" w:rsidP="005D6D0F">
      <w:pPr>
        <w:spacing w:after="0" w:line="240" w:lineRule="auto"/>
        <w:rPr>
          <w:sz w:val="20"/>
          <w:szCs w:val="20"/>
        </w:rPr>
      </w:pPr>
      <w:r w:rsidRPr="008979E7">
        <w:rPr>
          <w:sz w:val="20"/>
          <w:szCs w:val="20"/>
        </w:rPr>
        <w:tab/>
      </w:r>
      <w:r w:rsidRPr="008979E7">
        <w:rPr>
          <w:sz w:val="20"/>
          <w:szCs w:val="20"/>
        </w:rPr>
        <w:tab/>
      </w:r>
      <w:r w:rsidRPr="008979E7">
        <w:rPr>
          <w:sz w:val="20"/>
          <w:szCs w:val="20"/>
        </w:rPr>
        <w:tab/>
      </w:r>
      <w:r w:rsidRPr="008979E7">
        <w:rPr>
          <w:sz w:val="20"/>
          <w:szCs w:val="20"/>
        </w:rPr>
        <w:tab/>
      </w:r>
      <w:r w:rsidRPr="008979E7">
        <w:rPr>
          <w:sz w:val="20"/>
          <w:szCs w:val="20"/>
        </w:rPr>
        <w:tab/>
      </w:r>
      <w:r w:rsidRPr="008979E7">
        <w:rPr>
          <w:sz w:val="20"/>
          <w:szCs w:val="20"/>
        </w:rPr>
        <w:tab/>
        <w:t xml:space="preserve">                  JUDGE, SUPERIOR COURT</w:t>
      </w:r>
      <w:r w:rsidRPr="008979E7">
        <w:rPr>
          <w:sz w:val="20"/>
          <w:szCs w:val="20"/>
        </w:rPr>
        <w:tab/>
        <w:t xml:space="preserve">                </w:t>
      </w:r>
      <w:r w:rsidRPr="008979E7">
        <w:rPr>
          <w:sz w:val="20"/>
          <w:szCs w:val="20"/>
        </w:rPr>
        <w:tab/>
      </w:r>
      <w:r w:rsidRPr="008979E7">
        <w:rPr>
          <w:sz w:val="20"/>
          <w:szCs w:val="20"/>
        </w:rPr>
        <w:tab/>
      </w:r>
      <w:r w:rsidRPr="008979E7">
        <w:rPr>
          <w:sz w:val="20"/>
          <w:szCs w:val="20"/>
        </w:rPr>
        <w:tab/>
      </w:r>
      <w:r w:rsidRPr="008979E7">
        <w:rPr>
          <w:sz w:val="20"/>
          <w:szCs w:val="20"/>
        </w:rPr>
        <w:tab/>
      </w:r>
      <w:r w:rsidRPr="008979E7">
        <w:rPr>
          <w:sz w:val="20"/>
          <w:szCs w:val="20"/>
        </w:rPr>
        <w:tab/>
      </w:r>
      <w:r w:rsidRPr="008979E7">
        <w:rPr>
          <w:sz w:val="20"/>
          <w:szCs w:val="20"/>
        </w:rPr>
        <w:tab/>
        <w:t xml:space="preserve">                  </w:t>
      </w:r>
      <w:r w:rsidR="005D6D0F">
        <w:rPr>
          <w:sz w:val="20"/>
          <w:szCs w:val="20"/>
        </w:rPr>
        <w:t xml:space="preserve">                ________________</w:t>
      </w:r>
      <w:r w:rsidRPr="008979E7">
        <w:rPr>
          <w:sz w:val="20"/>
          <w:szCs w:val="20"/>
        </w:rPr>
        <w:t>JUDICIAL CIRCUIT, GEORIGIA</w:t>
      </w:r>
    </w:p>
    <w:p w:rsidR="00EA3E03" w:rsidRDefault="00EA3E03" w:rsidP="005D6D0F">
      <w:pPr>
        <w:spacing w:after="0" w:line="240" w:lineRule="auto"/>
        <w:rPr>
          <w:sz w:val="20"/>
          <w:szCs w:val="20"/>
        </w:rPr>
      </w:pPr>
    </w:p>
    <w:p w:rsidR="00EA3E03" w:rsidRDefault="00EA3E03" w:rsidP="005D6D0F">
      <w:pPr>
        <w:spacing w:after="0" w:line="240" w:lineRule="auto"/>
        <w:rPr>
          <w:sz w:val="20"/>
          <w:szCs w:val="20"/>
        </w:rPr>
      </w:pPr>
    </w:p>
    <w:p w:rsidR="00EA3E03" w:rsidRDefault="00EA3E03" w:rsidP="005D6D0F">
      <w:pPr>
        <w:spacing w:after="0" w:line="240" w:lineRule="auto"/>
        <w:rPr>
          <w:sz w:val="20"/>
          <w:szCs w:val="20"/>
        </w:rPr>
      </w:pPr>
    </w:p>
    <w:p w:rsidR="00EA3E03" w:rsidRDefault="00EA3E03" w:rsidP="005D6D0F">
      <w:pPr>
        <w:spacing w:after="0" w:line="240" w:lineRule="auto"/>
        <w:rPr>
          <w:sz w:val="20"/>
          <w:szCs w:val="20"/>
        </w:rPr>
      </w:pPr>
      <w:r w:rsidRPr="00EA3E03">
        <w:rPr>
          <w:sz w:val="20"/>
          <w:szCs w:val="20"/>
        </w:rPr>
        <w:lastRenderedPageBreak/>
        <w:t xml:space="preserve">                                                                          </w:t>
      </w:r>
    </w:p>
    <w:p w:rsidR="00EA3E03" w:rsidRDefault="00EA3E03" w:rsidP="005D6D0F">
      <w:pPr>
        <w:spacing w:after="0" w:line="240" w:lineRule="auto"/>
        <w:rPr>
          <w:sz w:val="20"/>
          <w:szCs w:val="20"/>
        </w:rPr>
      </w:pPr>
    </w:p>
    <w:p w:rsidR="00EA3E03" w:rsidRDefault="00EA3E03" w:rsidP="005D6D0F">
      <w:pPr>
        <w:spacing w:after="0" w:line="240" w:lineRule="auto"/>
        <w:rPr>
          <w:sz w:val="20"/>
          <w:szCs w:val="20"/>
        </w:rPr>
      </w:pPr>
    </w:p>
    <w:sectPr w:rsidR="00EA3E03" w:rsidSect="001653CD">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C4"/>
    <w:rsid w:val="00085945"/>
    <w:rsid w:val="001653CD"/>
    <w:rsid w:val="003A18C4"/>
    <w:rsid w:val="003A4998"/>
    <w:rsid w:val="00452DEA"/>
    <w:rsid w:val="00505D7A"/>
    <w:rsid w:val="005D6D0F"/>
    <w:rsid w:val="00615236"/>
    <w:rsid w:val="00830BB8"/>
    <w:rsid w:val="008979E7"/>
    <w:rsid w:val="00897F0A"/>
    <w:rsid w:val="00EA3E03"/>
    <w:rsid w:val="00F37DE0"/>
    <w:rsid w:val="00F62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F1CECB-1544-4A76-89DB-97DA560A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DBHDD</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kbailey</dc:creator>
  <cp:lastModifiedBy>kbailey</cp:lastModifiedBy>
  <cp:revision>2</cp:revision>
  <dcterms:created xsi:type="dcterms:W3CDTF">2016-07-14T19:46:00Z</dcterms:created>
  <dcterms:modified xsi:type="dcterms:W3CDTF">2016-07-14T19:46:00Z</dcterms:modified>
</cp:coreProperties>
</file>