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1F47" w14:textId="77777777" w:rsidR="00322BFF" w:rsidRPr="00C40649" w:rsidRDefault="005D04F2" w:rsidP="003A0741">
      <w:pPr>
        <w:jc w:val="center"/>
        <w:rPr>
          <w:b/>
        </w:rPr>
      </w:pPr>
      <w:bookmarkStart w:id="0" w:name="_GoBack"/>
      <w:bookmarkEnd w:id="0"/>
      <w:r w:rsidRPr="00C40649">
        <w:rPr>
          <w:b/>
        </w:rPr>
        <w:t>Behavioral Health Coordinating Council</w:t>
      </w:r>
    </w:p>
    <w:p w14:paraId="6845B64A" w14:textId="77777777" w:rsidR="00322BFF" w:rsidRPr="00C40649" w:rsidRDefault="00322BFF" w:rsidP="003A0741">
      <w:pPr>
        <w:jc w:val="center"/>
        <w:rPr>
          <w:b/>
        </w:rPr>
      </w:pPr>
      <w:r w:rsidRPr="00C40649">
        <w:rPr>
          <w:b/>
        </w:rPr>
        <w:t>Meeting Minutes</w:t>
      </w:r>
    </w:p>
    <w:p w14:paraId="556F2A5F" w14:textId="0533C283" w:rsidR="00322BFF" w:rsidRPr="00C40649" w:rsidRDefault="00E91039" w:rsidP="003A0741">
      <w:pPr>
        <w:jc w:val="center"/>
        <w:rPr>
          <w:b/>
        </w:rPr>
      </w:pPr>
      <w:r w:rsidRPr="00C40649">
        <w:rPr>
          <w:b/>
        </w:rPr>
        <w:t>February 10</w:t>
      </w:r>
      <w:r w:rsidR="0084237F" w:rsidRPr="00C40649">
        <w:rPr>
          <w:b/>
        </w:rPr>
        <w:t>,</w:t>
      </w:r>
      <w:r w:rsidR="00322BFF" w:rsidRPr="00C40649">
        <w:rPr>
          <w:b/>
        </w:rPr>
        <w:t xml:space="preserve"> </w:t>
      </w:r>
      <w:r w:rsidR="000F2B04" w:rsidRPr="00C40649">
        <w:rPr>
          <w:b/>
        </w:rPr>
        <w:t>2020</w:t>
      </w:r>
    </w:p>
    <w:p w14:paraId="24B95129" w14:textId="77777777" w:rsidR="00322BFF" w:rsidRPr="00C40649" w:rsidRDefault="00322BFF" w:rsidP="003A0741">
      <w:pPr>
        <w:jc w:val="center"/>
        <w:rPr>
          <w:b/>
        </w:rPr>
      </w:pPr>
      <w:r w:rsidRPr="00C40649">
        <w:rPr>
          <w:b/>
        </w:rPr>
        <w:t>1</w:t>
      </w:r>
      <w:r w:rsidR="005D04F2" w:rsidRPr="00C40649">
        <w:rPr>
          <w:b/>
        </w:rPr>
        <w:t>o</w:t>
      </w:r>
      <w:r w:rsidRPr="00C40649">
        <w:rPr>
          <w:b/>
        </w:rPr>
        <w:t xml:space="preserve">:00 </w:t>
      </w:r>
      <w:r w:rsidR="00F77C06" w:rsidRPr="00C40649">
        <w:rPr>
          <w:b/>
        </w:rPr>
        <w:t>to</w:t>
      </w:r>
      <w:r w:rsidR="005D04F2" w:rsidRPr="00C40649">
        <w:rPr>
          <w:b/>
        </w:rPr>
        <w:t xml:space="preserve"> 11:30 </w:t>
      </w:r>
      <w:r w:rsidR="00F77C06" w:rsidRPr="00C40649">
        <w:rPr>
          <w:b/>
        </w:rPr>
        <w:t>a</w:t>
      </w:r>
      <w:r w:rsidR="005D04F2" w:rsidRPr="00C40649">
        <w:rPr>
          <w:b/>
        </w:rPr>
        <w:t>.m.</w:t>
      </w:r>
    </w:p>
    <w:p w14:paraId="286231F8" w14:textId="07700266" w:rsidR="00322BFF" w:rsidRPr="00C40649" w:rsidRDefault="007B6861" w:rsidP="007B6861">
      <w:pPr>
        <w:pBdr>
          <w:bottom w:val="single" w:sz="6" w:space="1" w:color="auto"/>
        </w:pBdr>
        <w:jc w:val="center"/>
        <w:rPr>
          <w:b/>
          <w:bCs/>
          <w:i/>
          <w:iCs/>
        </w:rPr>
      </w:pPr>
      <w:r w:rsidRPr="00C40649">
        <w:rPr>
          <w:b/>
          <w:bCs/>
          <w:i/>
          <w:iCs/>
        </w:rPr>
        <w:t>Meeting held via Web</w:t>
      </w:r>
      <w:r w:rsidR="0089629E">
        <w:rPr>
          <w:b/>
          <w:bCs/>
          <w:i/>
          <w:iCs/>
        </w:rPr>
        <w:t>E</w:t>
      </w:r>
      <w:r w:rsidRPr="00C40649">
        <w:rPr>
          <w:b/>
          <w:bCs/>
          <w:i/>
          <w:iCs/>
        </w:rPr>
        <w:t xml:space="preserve">x </w:t>
      </w:r>
      <w:r w:rsidR="00D27327" w:rsidRPr="00C40649">
        <w:rPr>
          <w:b/>
          <w:bCs/>
          <w:i/>
          <w:iCs/>
        </w:rPr>
        <w:t>only.</w:t>
      </w:r>
    </w:p>
    <w:p w14:paraId="5A23C29F" w14:textId="77777777" w:rsidR="00322BFF" w:rsidRPr="00C40649" w:rsidRDefault="00322BFF" w:rsidP="007B6861">
      <w:pPr>
        <w:jc w:val="center"/>
        <w:rPr>
          <w:szCs w:val="24"/>
        </w:rPr>
      </w:pPr>
    </w:p>
    <w:p w14:paraId="28EE2B33" w14:textId="08641889" w:rsidR="00322BFF" w:rsidRPr="00C40649" w:rsidRDefault="00322BFF" w:rsidP="003A0741">
      <w:pPr>
        <w:rPr>
          <w:szCs w:val="24"/>
        </w:rPr>
      </w:pPr>
      <w:r w:rsidRPr="00C40649">
        <w:rPr>
          <w:b/>
          <w:szCs w:val="24"/>
        </w:rPr>
        <w:t>Meeting Called By:</w:t>
      </w:r>
      <w:r w:rsidRPr="00C40649">
        <w:rPr>
          <w:szCs w:val="24"/>
        </w:rPr>
        <w:tab/>
      </w:r>
      <w:r w:rsidR="005D04F2" w:rsidRPr="00C40649">
        <w:rPr>
          <w:szCs w:val="24"/>
        </w:rPr>
        <w:t>Judy Fitzgerald</w:t>
      </w:r>
      <w:r w:rsidRPr="00C40649">
        <w:rPr>
          <w:szCs w:val="24"/>
        </w:rPr>
        <w:t>, Chair</w:t>
      </w:r>
    </w:p>
    <w:p w14:paraId="53FC0A69" w14:textId="77777777" w:rsidR="00322BFF" w:rsidRPr="00C40649" w:rsidRDefault="00322BFF" w:rsidP="003A0741">
      <w:pPr>
        <w:rPr>
          <w:szCs w:val="24"/>
        </w:rPr>
      </w:pPr>
    </w:p>
    <w:p w14:paraId="0728318B" w14:textId="77777777" w:rsidR="00322BFF" w:rsidRPr="00C40649" w:rsidRDefault="00322BFF" w:rsidP="003A0741">
      <w:pPr>
        <w:rPr>
          <w:szCs w:val="24"/>
        </w:rPr>
      </w:pPr>
      <w:r w:rsidRPr="00C40649">
        <w:rPr>
          <w:b/>
          <w:szCs w:val="24"/>
        </w:rPr>
        <w:t>Facilitator:</w:t>
      </w:r>
      <w:r w:rsidRPr="00C40649">
        <w:rPr>
          <w:szCs w:val="24"/>
        </w:rPr>
        <w:tab/>
      </w:r>
      <w:r w:rsidRPr="00C40649">
        <w:rPr>
          <w:szCs w:val="24"/>
        </w:rPr>
        <w:tab/>
      </w:r>
      <w:r w:rsidRPr="00C40649">
        <w:rPr>
          <w:szCs w:val="24"/>
        </w:rPr>
        <w:tab/>
      </w:r>
      <w:r w:rsidR="005D04F2" w:rsidRPr="00C40649">
        <w:rPr>
          <w:szCs w:val="24"/>
        </w:rPr>
        <w:t>Judy Fitzgerald</w:t>
      </w:r>
    </w:p>
    <w:p w14:paraId="2C015B58" w14:textId="77777777" w:rsidR="00322BFF" w:rsidRPr="00C40649" w:rsidRDefault="00322BFF" w:rsidP="003A0741">
      <w:pPr>
        <w:rPr>
          <w:szCs w:val="24"/>
        </w:rPr>
      </w:pPr>
    </w:p>
    <w:p w14:paraId="4B19FB23" w14:textId="77777777" w:rsidR="00322BFF" w:rsidRPr="00C40649" w:rsidRDefault="005D04F2" w:rsidP="003A0741">
      <w:pPr>
        <w:rPr>
          <w:szCs w:val="24"/>
        </w:rPr>
      </w:pPr>
      <w:r w:rsidRPr="00C40649">
        <w:rPr>
          <w:b/>
          <w:szCs w:val="24"/>
        </w:rPr>
        <w:t>BHCC Liaison</w:t>
      </w:r>
      <w:r w:rsidR="00322BFF" w:rsidRPr="00C40649">
        <w:rPr>
          <w:b/>
          <w:szCs w:val="24"/>
        </w:rPr>
        <w:t>:</w:t>
      </w:r>
      <w:r w:rsidR="00322BFF" w:rsidRPr="00C40649">
        <w:rPr>
          <w:szCs w:val="24"/>
        </w:rPr>
        <w:tab/>
      </w:r>
      <w:r w:rsidRPr="00C40649">
        <w:rPr>
          <w:szCs w:val="24"/>
        </w:rPr>
        <w:tab/>
        <w:t>Tracy Gamble</w:t>
      </w:r>
      <w:r w:rsidR="00322BFF" w:rsidRPr="00C40649">
        <w:rPr>
          <w:szCs w:val="24"/>
        </w:rPr>
        <w:t xml:space="preserve"> </w:t>
      </w:r>
    </w:p>
    <w:p w14:paraId="3EC44216" w14:textId="77777777" w:rsidR="000E73C6" w:rsidRPr="00C40649" w:rsidRDefault="000E73C6" w:rsidP="003A0741">
      <w:pPr>
        <w:rPr>
          <w:b/>
          <w:szCs w:val="24"/>
        </w:rPr>
      </w:pPr>
    </w:p>
    <w:p w14:paraId="4B23F514" w14:textId="14E21641" w:rsidR="001334BB" w:rsidRPr="00C40649" w:rsidRDefault="0054100B" w:rsidP="00674A9E">
      <w:pPr>
        <w:ind w:left="2880" w:hanging="2880"/>
      </w:pPr>
      <w:r w:rsidRPr="00C40649">
        <w:rPr>
          <w:b/>
          <w:szCs w:val="24"/>
        </w:rPr>
        <w:t>Council Members</w:t>
      </w:r>
      <w:r w:rsidR="00674A9E" w:rsidRPr="00C40649">
        <w:rPr>
          <w:b/>
          <w:szCs w:val="24"/>
        </w:rPr>
        <w:tab/>
      </w:r>
      <w:r w:rsidR="001334BB" w:rsidRPr="00C40649">
        <w:rPr>
          <w:bCs/>
        </w:rPr>
        <w:t>Com</w:t>
      </w:r>
      <w:r w:rsidR="001334BB" w:rsidRPr="00C40649">
        <w:t>missioner Judy Fitzgerald (DBHDD), Commissioner Frank</w:t>
      </w:r>
    </w:p>
    <w:p w14:paraId="467811D0" w14:textId="13F49B96" w:rsidR="001334BB" w:rsidRPr="00C40649" w:rsidRDefault="00674A9E" w:rsidP="00674A9E">
      <w:pPr>
        <w:tabs>
          <w:tab w:val="left" w:pos="2970"/>
        </w:tabs>
        <w:ind w:left="2880" w:hanging="2880"/>
      </w:pPr>
      <w:r w:rsidRPr="00C40649">
        <w:rPr>
          <w:b/>
          <w:bCs/>
        </w:rPr>
        <w:t>Present:</w:t>
      </w:r>
      <w:r w:rsidRPr="00C40649">
        <w:rPr>
          <w:b/>
          <w:bCs/>
        </w:rPr>
        <w:tab/>
      </w:r>
      <w:r w:rsidR="001334BB" w:rsidRPr="00C40649">
        <w:t>Berry (DCH), Stanley Jones, Esq., (Family Representative), Commissioner Timothy Ward (GDC), Disabilities Services Ombudsman Jacquice Stone (ODSO), Commissioner Tyrone Oliver (DJJ), Commissioner Michael Nail (DCS)</w:t>
      </w:r>
    </w:p>
    <w:p w14:paraId="07503E3E" w14:textId="72D2465C" w:rsidR="001334BB" w:rsidRPr="00C40649" w:rsidRDefault="001334BB" w:rsidP="00674A9E">
      <w:pPr>
        <w:ind w:left="2880"/>
      </w:pPr>
      <w:r w:rsidRPr="00C40649">
        <w:t xml:space="preserve">Superintendent Richard Woods </w:t>
      </w:r>
      <w:r w:rsidR="0089629E">
        <w:t>(</w:t>
      </w:r>
      <w:r w:rsidRPr="00C40649">
        <w:t>DOE), Diane Reeder (Parent Representative)</w:t>
      </w:r>
    </w:p>
    <w:p w14:paraId="4626B70A" w14:textId="5C23BCAA" w:rsidR="000E73C6" w:rsidRPr="00C40649" w:rsidRDefault="000E73C6" w:rsidP="001334BB">
      <w:pPr>
        <w:ind w:left="2880" w:hanging="2880"/>
        <w:rPr>
          <w:szCs w:val="24"/>
        </w:rPr>
      </w:pPr>
      <w:r w:rsidRPr="00C40649">
        <w:rPr>
          <w:szCs w:val="24"/>
        </w:rPr>
        <w:tab/>
      </w:r>
      <w:r w:rsidRPr="00C40649">
        <w:rPr>
          <w:szCs w:val="24"/>
        </w:rPr>
        <w:tab/>
      </w:r>
    </w:p>
    <w:p w14:paraId="436484BB" w14:textId="2F83E195" w:rsidR="00633348" w:rsidRPr="00C40649" w:rsidRDefault="000E73C6" w:rsidP="001334BB">
      <w:pPr>
        <w:ind w:left="2880" w:hanging="2885"/>
      </w:pPr>
      <w:r w:rsidRPr="00C40649">
        <w:rPr>
          <w:b/>
          <w:szCs w:val="24"/>
        </w:rPr>
        <w:t>Absent:</w:t>
      </w:r>
      <w:r w:rsidRPr="00C40649">
        <w:rPr>
          <w:szCs w:val="24"/>
        </w:rPr>
        <w:tab/>
      </w:r>
      <w:r w:rsidR="00633348" w:rsidRPr="00C40649">
        <w:t xml:space="preserve">Representative Katie Dempsey (District 13), Chairman Terry Barnard (PAP), Commissioner Kathleen Toomey (DPH), Commissioner Christopher Nunn (DCA), Commissioner Mark Butler (DOL), Commissioner Robyn Crittenden (DHS), Julie Spores (Adult Consumer Representative) </w:t>
      </w:r>
    </w:p>
    <w:p w14:paraId="38619403" w14:textId="77777777" w:rsidR="001334BB" w:rsidRPr="00C40649" w:rsidRDefault="001334BB" w:rsidP="003A0741">
      <w:pPr>
        <w:pStyle w:val="BodyText"/>
        <w:ind w:left="0" w:right="990"/>
        <w:rPr>
          <w:b/>
        </w:rPr>
      </w:pPr>
    </w:p>
    <w:p w14:paraId="0B1856E9" w14:textId="2FD7A060" w:rsidR="0089629E" w:rsidRDefault="000E73C6" w:rsidP="00E77BCD">
      <w:pPr>
        <w:pStyle w:val="BodyText"/>
        <w:ind w:left="2880" w:right="990" w:hanging="2880"/>
        <w:rPr>
          <w:b/>
        </w:rPr>
      </w:pPr>
      <w:r w:rsidRPr="00C40649">
        <w:rPr>
          <w:b/>
        </w:rPr>
        <w:t>DBHDD Leadership</w:t>
      </w:r>
      <w:r w:rsidR="00A73A96" w:rsidRPr="00C40649">
        <w:rPr>
          <w:b/>
        </w:rPr>
        <w:tab/>
      </w:r>
      <w:r w:rsidR="0089629E" w:rsidRPr="00E77BCD">
        <w:rPr>
          <w:b/>
        </w:rPr>
        <w:t>Ashley Fielding, Asst. Commissioner for Agency Affairs</w:t>
      </w:r>
    </w:p>
    <w:p w14:paraId="27183BC4" w14:textId="07E22E56" w:rsidR="000E73C6" w:rsidRPr="00C40649" w:rsidRDefault="0006020B" w:rsidP="00E77BCD">
      <w:pPr>
        <w:pStyle w:val="BodyText"/>
        <w:ind w:left="2160" w:right="990" w:firstLine="720"/>
        <w:rPr>
          <w:spacing w:val="-1"/>
        </w:rPr>
      </w:pPr>
      <w:r w:rsidRPr="00C40649">
        <w:rPr>
          <w:spacing w:val="-1"/>
        </w:rPr>
        <w:t>Brenda Woodard</w:t>
      </w:r>
      <w:r w:rsidR="000E73C6" w:rsidRPr="00C40649">
        <w:rPr>
          <w:spacing w:val="-1"/>
        </w:rPr>
        <w:t xml:space="preserve">, General Counsel </w:t>
      </w:r>
    </w:p>
    <w:p w14:paraId="67B9A27F" w14:textId="10EC22DF" w:rsidR="000E73C6" w:rsidRPr="00C40649" w:rsidRDefault="00A73A96" w:rsidP="00A73A96">
      <w:pPr>
        <w:pStyle w:val="BodyText"/>
        <w:ind w:left="0" w:right="1450"/>
        <w:rPr>
          <w:spacing w:val="-1"/>
        </w:rPr>
      </w:pPr>
      <w:r w:rsidRPr="00C40649">
        <w:rPr>
          <w:b/>
          <w:bCs/>
          <w:spacing w:val="-1"/>
        </w:rPr>
        <w:t>Present:</w:t>
      </w:r>
      <w:r w:rsidRPr="00C40649">
        <w:rPr>
          <w:spacing w:val="-1"/>
        </w:rPr>
        <w:tab/>
      </w:r>
      <w:r w:rsidRPr="00C40649">
        <w:rPr>
          <w:spacing w:val="-1"/>
        </w:rPr>
        <w:tab/>
      </w:r>
      <w:r w:rsidRPr="00C40649">
        <w:rPr>
          <w:spacing w:val="-1"/>
        </w:rPr>
        <w:tab/>
      </w:r>
      <w:r w:rsidR="000E73C6" w:rsidRPr="00C40649">
        <w:rPr>
          <w:spacing w:val="-1"/>
        </w:rPr>
        <w:t>David Sofferin, Director, Office of Public Affairs</w:t>
      </w:r>
    </w:p>
    <w:p w14:paraId="27566EE1" w14:textId="77777777" w:rsidR="003A0741" w:rsidRPr="00C40649" w:rsidRDefault="003A0741" w:rsidP="003A0741">
      <w:pPr>
        <w:jc w:val="center"/>
        <w:rPr>
          <w:szCs w:val="24"/>
        </w:rPr>
      </w:pPr>
    </w:p>
    <w:p w14:paraId="6A76A0B1" w14:textId="77777777" w:rsidR="003A0741" w:rsidRPr="00C40649" w:rsidRDefault="003A0741" w:rsidP="003A0741">
      <w:pPr>
        <w:jc w:val="center"/>
        <w:rPr>
          <w:szCs w:val="24"/>
        </w:rPr>
      </w:pPr>
    </w:p>
    <w:p w14:paraId="7917ECCF" w14:textId="616B3FAC" w:rsidR="00322BFF" w:rsidRPr="00C40649" w:rsidRDefault="00322BFF" w:rsidP="003A0741">
      <w:pPr>
        <w:jc w:val="center"/>
        <w:rPr>
          <w:b/>
          <w:szCs w:val="24"/>
        </w:rPr>
      </w:pPr>
      <w:r w:rsidRPr="00C40649">
        <w:rPr>
          <w:b/>
          <w:szCs w:val="24"/>
        </w:rPr>
        <w:t>Agenda</w:t>
      </w:r>
    </w:p>
    <w:p w14:paraId="25E4AB60" w14:textId="77777777" w:rsidR="00322BFF" w:rsidRPr="00C40649" w:rsidRDefault="00322BFF" w:rsidP="003A0741">
      <w:pPr>
        <w:rPr>
          <w:color w:val="FF0000"/>
          <w:szCs w:val="24"/>
        </w:rPr>
      </w:pPr>
    </w:p>
    <w:p w14:paraId="508F4430" w14:textId="4998B4A2" w:rsidR="00322BFF" w:rsidRPr="00C40649" w:rsidRDefault="00322BFF" w:rsidP="003A0741">
      <w:pPr>
        <w:rPr>
          <w:szCs w:val="24"/>
        </w:rPr>
      </w:pPr>
      <w:r w:rsidRPr="00C40649">
        <w:rPr>
          <w:b/>
          <w:szCs w:val="24"/>
        </w:rPr>
        <w:t>Call to Order:</w:t>
      </w:r>
      <w:r w:rsidRPr="00C40649">
        <w:rPr>
          <w:szCs w:val="24"/>
        </w:rPr>
        <w:t xml:space="preserve"> Chair </w:t>
      </w:r>
      <w:r w:rsidR="003E5CD7" w:rsidRPr="00C40649">
        <w:rPr>
          <w:szCs w:val="24"/>
        </w:rPr>
        <w:t>Judy Fitzgerald</w:t>
      </w:r>
      <w:r w:rsidRPr="00C40649">
        <w:rPr>
          <w:szCs w:val="24"/>
        </w:rPr>
        <w:t>; 1</w:t>
      </w:r>
      <w:r w:rsidR="003E5CD7" w:rsidRPr="00C40649">
        <w:rPr>
          <w:szCs w:val="24"/>
        </w:rPr>
        <w:t>0</w:t>
      </w:r>
      <w:r w:rsidRPr="00C40649">
        <w:rPr>
          <w:szCs w:val="24"/>
        </w:rPr>
        <w:t>:0</w:t>
      </w:r>
      <w:r w:rsidR="00633348" w:rsidRPr="00C40649">
        <w:rPr>
          <w:szCs w:val="24"/>
        </w:rPr>
        <w:t>0</w:t>
      </w:r>
      <w:r w:rsidRPr="00C40649">
        <w:rPr>
          <w:szCs w:val="24"/>
        </w:rPr>
        <w:t xml:space="preserve"> </w:t>
      </w:r>
      <w:r w:rsidR="003E5CD7" w:rsidRPr="00C40649">
        <w:rPr>
          <w:szCs w:val="24"/>
        </w:rPr>
        <w:t>a</w:t>
      </w:r>
      <w:r w:rsidRPr="00C40649">
        <w:rPr>
          <w:szCs w:val="24"/>
        </w:rPr>
        <w:t>.m.</w:t>
      </w:r>
    </w:p>
    <w:p w14:paraId="2337B5C3" w14:textId="77777777" w:rsidR="0061237A" w:rsidRPr="00C40649" w:rsidRDefault="0061237A" w:rsidP="003A0741">
      <w:pPr>
        <w:rPr>
          <w:szCs w:val="24"/>
        </w:rPr>
      </w:pPr>
    </w:p>
    <w:p w14:paraId="3C0AFBF8" w14:textId="77777777" w:rsidR="00C834AA" w:rsidRPr="00C40649" w:rsidRDefault="00C834AA" w:rsidP="003A0741">
      <w:pPr>
        <w:rPr>
          <w:szCs w:val="24"/>
        </w:rPr>
      </w:pPr>
    </w:p>
    <w:p w14:paraId="6A187665" w14:textId="77777777" w:rsidR="00C834AA" w:rsidRPr="00C40649" w:rsidRDefault="00C834AA" w:rsidP="003A0741">
      <w:pPr>
        <w:rPr>
          <w:szCs w:val="24"/>
        </w:rPr>
      </w:pPr>
    </w:p>
    <w:p w14:paraId="1145A1D7" w14:textId="6F18BBEC" w:rsidR="00577241" w:rsidRPr="00C40649" w:rsidRDefault="00322BFF" w:rsidP="00577241">
      <w:pPr>
        <w:spacing w:line="238" w:lineRule="auto"/>
        <w:rPr>
          <w:szCs w:val="24"/>
        </w:rPr>
      </w:pPr>
      <w:r w:rsidRPr="00C40649">
        <w:rPr>
          <w:szCs w:val="24"/>
        </w:rPr>
        <w:lastRenderedPageBreak/>
        <w:t xml:space="preserve">Chair </w:t>
      </w:r>
      <w:r w:rsidR="005E2074" w:rsidRPr="00C40649">
        <w:rPr>
          <w:szCs w:val="24"/>
        </w:rPr>
        <w:t xml:space="preserve"> Fitzgerald</w:t>
      </w:r>
      <w:r w:rsidRPr="00C40649">
        <w:rPr>
          <w:szCs w:val="24"/>
        </w:rPr>
        <w:t xml:space="preserve"> </w:t>
      </w:r>
      <w:r w:rsidR="00577241" w:rsidRPr="00C40649">
        <w:rPr>
          <w:szCs w:val="24"/>
        </w:rPr>
        <w:t xml:space="preserve">welcomed everyone </w:t>
      </w:r>
      <w:r w:rsidR="0089629E">
        <w:rPr>
          <w:szCs w:val="24"/>
        </w:rPr>
        <w:t xml:space="preserve">and thanked them </w:t>
      </w:r>
      <w:r w:rsidR="00577241" w:rsidRPr="00C40649">
        <w:rPr>
          <w:szCs w:val="24"/>
        </w:rPr>
        <w:t>for taking time out of their busy schedules for attending the BHCC meeting.  She emphasized her appreciation to the council members for their shared interest in behavioral health.</w:t>
      </w:r>
    </w:p>
    <w:p w14:paraId="433F8036" w14:textId="3EB62D15" w:rsidR="00CA188C" w:rsidRPr="00C40649" w:rsidRDefault="00CA188C" w:rsidP="00CA188C">
      <w:pPr>
        <w:rPr>
          <w:b/>
          <w:szCs w:val="24"/>
        </w:rPr>
      </w:pPr>
    </w:p>
    <w:p w14:paraId="6F627036" w14:textId="2E77C14D" w:rsidR="00CA188C" w:rsidRPr="00C40649" w:rsidRDefault="00CA188C" w:rsidP="00CA188C">
      <w:pPr>
        <w:rPr>
          <w:b/>
          <w:szCs w:val="24"/>
        </w:rPr>
      </w:pPr>
      <w:r w:rsidRPr="00C40649">
        <w:rPr>
          <w:b/>
          <w:szCs w:val="24"/>
        </w:rPr>
        <w:t>Recovery Presentation</w:t>
      </w:r>
    </w:p>
    <w:p w14:paraId="603EF273" w14:textId="0FD75A9A" w:rsidR="00577241" w:rsidRPr="00C40649" w:rsidRDefault="007C0CDA" w:rsidP="00577241">
      <w:pPr>
        <w:spacing w:line="238" w:lineRule="auto"/>
        <w:rPr>
          <w:szCs w:val="24"/>
        </w:rPr>
      </w:pPr>
      <w:r w:rsidRPr="00C40649">
        <w:rPr>
          <w:rFonts w:eastAsia="Times New Roman" w:cs="Times New Roman"/>
        </w:rPr>
        <w:t xml:space="preserve">Chair </w:t>
      </w:r>
      <w:r w:rsidR="00C834AA" w:rsidRPr="00C40649">
        <w:rPr>
          <w:rFonts w:eastAsia="Times New Roman" w:cs="Times New Roman"/>
        </w:rPr>
        <w:t>Fitzgerald</w:t>
      </w:r>
      <w:r w:rsidR="00577241" w:rsidRPr="00C40649">
        <w:rPr>
          <w:rFonts w:eastAsia="Times New Roman" w:cs="Times New Roman"/>
        </w:rPr>
        <w:t xml:space="preserve"> </w:t>
      </w:r>
      <w:r w:rsidR="00C834AA" w:rsidRPr="00C40649">
        <w:rPr>
          <w:rFonts w:eastAsia="Times New Roman" w:cs="Times New Roman"/>
        </w:rPr>
        <w:t xml:space="preserve">introduced Toyia Mather, </w:t>
      </w:r>
      <w:r w:rsidRPr="00C40649">
        <w:rPr>
          <w:rFonts w:eastAsia="Times New Roman" w:cs="Times New Roman"/>
        </w:rPr>
        <w:t>O</w:t>
      </w:r>
      <w:r w:rsidR="00C834AA" w:rsidRPr="00C40649">
        <w:rPr>
          <w:rFonts w:eastAsia="Times New Roman" w:cs="Times New Roman"/>
        </w:rPr>
        <w:t xml:space="preserve">utreach </w:t>
      </w:r>
      <w:r w:rsidRPr="00C40649">
        <w:rPr>
          <w:rFonts w:eastAsia="Times New Roman" w:cs="Times New Roman"/>
        </w:rPr>
        <w:t>C</w:t>
      </w:r>
      <w:r w:rsidR="00C834AA" w:rsidRPr="00C40649">
        <w:rPr>
          <w:rFonts w:eastAsia="Times New Roman" w:cs="Times New Roman"/>
        </w:rPr>
        <w:t xml:space="preserve">oordinator for the RESPECT Institute of Georgia. </w:t>
      </w:r>
      <w:r w:rsidR="00633348" w:rsidRPr="00C40649">
        <w:rPr>
          <w:rFonts w:eastAsia="Times New Roman" w:cs="Times New Roman"/>
        </w:rPr>
        <w:t>Ms. Mather introduced La</w:t>
      </w:r>
      <w:r w:rsidR="00577241" w:rsidRPr="00C40649">
        <w:rPr>
          <w:rFonts w:eastAsia="Times New Roman" w:cs="Times New Roman"/>
        </w:rPr>
        <w:t>r</w:t>
      </w:r>
      <w:r w:rsidR="00633348" w:rsidRPr="00C40649">
        <w:rPr>
          <w:rFonts w:eastAsia="Times New Roman" w:cs="Times New Roman"/>
        </w:rPr>
        <w:t xml:space="preserve">issa Hanger, a recent </w:t>
      </w:r>
      <w:r w:rsidR="00C834AA" w:rsidRPr="00C40649">
        <w:rPr>
          <w:rFonts w:eastAsia="Times New Roman" w:cs="Times New Roman"/>
        </w:rPr>
        <w:t>graduate</w:t>
      </w:r>
      <w:r w:rsidR="00577241" w:rsidRPr="00C40649">
        <w:rPr>
          <w:rFonts w:eastAsia="Times New Roman" w:cs="Times New Roman"/>
        </w:rPr>
        <w:t xml:space="preserve"> </w:t>
      </w:r>
      <w:r w:rsidR="00C834AA" w:rsidRPr="00C40649">
        <w:rPr>
          <w:rFonts w:eastAsia="Times New Roman" w:cs="Times New Roman"/>
        </w:rPr>
        <w:t xml:space="preserve">of the </w:t>
      </w:r>
      <w:r w:rsidRPr="00C40649">
        <w:rPr>
          <w:rFonts w:eastAsia="Times New Roman" w:cs="Times New Roman"/>
        </w:rPr>
        <w:t xml:space="preserve">first </w:t>
      </w:r>
      <w:r w:rsidR="00C834AA" w:rsidRPr="00C40649">
        <w:rPr>
          <w:rFonts w:eastAsia="Times New Roman" w:cs="Times New Roman"/>
        </w:rPr>
        <w:t>RESPECT Institute</w:t>
      </w:r>
      <w:r w:rsidRPr="00C40649">
        <w:rPr>
          <w:rFonts w:eastAsia="Times New Roman" w:cs="Times New Roman"/>
        </w:rPr>
        <w:t xml:space="preserve"> Zoom training</w:t>
      </w:r>
      <w:r w:rsidR="00C834AA" w:rsidRPr="00C40649">
        <w:rPr>
          <w:rFonts w:eastAsia="Times New Roman" w:cs="Times New Roman"/>
        </w:rPr>
        <w:t>.</w:t>
      </w:r>
      <w:r w:rsidR="001308C4" w:rsidRPr="00C40649">
        <w:rPr>
          <w:rFonts w:eastAsia="Times New Roman" w:cs="Times New Roman"/>
        </w:rPr>
        <w:t xml:space="preserve">  </w:t>
      </w:r>
      <w:r w:rsidR="00577241" w:rsidRPr="00C40649">
        <w:rPr>
          <w:szCs w:val="24"/>
        </w:rPr>
        <w:t>Ms. Hange</w:t>
      </w:r>
      <w:r w:rsidRPr="00C40649">
        <w:rPr>
          <w:szCs w:val="24"/>
        </w:rPr>
        <w:t>r</w:t>
      </w:r>
      <w:r w:rsidR="00577241" w:rsidRPr="00C40649">
        <w:rPr>
          <w:szCs w:val="24"/>
        </w:rPr>
        <w:t xml:space="preserve"> shared her </w:t>
      </w:r>
      <w:r w:rsidRPr="00C40649">
        <w:rPr>
          <w:szCs w:val="24"/>
        </w:rPr>
        <w:t xml:space="preserve">lived experience </w:t>
      </w:r>
      <w:r w:rsidR="00A9015C" w:rsidRPr="00C40649">
        <w:rPr>
          <w:szCs w:val="24"/>
        </w:rPr>
        <w:t xml:space="preserve">with family stresses, </w:t>
      </w:r>
      <w:r w:rsidR="00577241" w:rsidRPr="00C40649">
        <w:rPr>
          <w:szCs w:val="24"/>
        </w:rPr>
        <w:t>self-</w:t>
      </w:r>
      <w:r w:rsidR="00D27327" w:rsidRPr="00C40649">
        <w:rPr>
          <w:szCs w:val="24"/>
        </w:rPr>
        <w:t>harming,</w:t>
      </w:r>
      <w:r w:rsidR="00577241" w:rsidRPr="00C40649">
        <w:rPr>
          <w:szCs w:val="24"/>
        </w:rPr>
        <w:t xml:space="preserve"> </w:t>
      </w:r>
      <w:r w:rsidR="00A9015C" w:rsidRPr="00C40649">
        <w:rPr>
          <w:szCs w:val="24"/>
        </w:rPr>
        <w:t xml:space="preserve">and an </w:t>
      </w:r>
      <w:r w:rsidR="00577241" w:rsidRPr="00C40649">
        <w:rPr>
          <w:szCs w:val="24"/>
        </w:rPr>
        <w:t>eating disorder</w:t>
      </w:r>
      <w:r w:rsidR="00A9015C" w:rsidRPr="00C40649">
        <w:rPr>
          <w:szCs w:val="24"/>
        </w:rPr>
        <w:t>. In March 2020</w:t>
      </w:r>
      <w:r w:rsidR="006064D9" w:rsidRPr="00C40649">
        <w:rPr>
          <w:szCs w:val="24"/>
        </w:rPr>
        <w:t>,</w:t>
      </w:r>
      <w:r w:rsidR="00A9015C" w:rsidRPr="00C40649">
        <w:rPr>
          <w:szCs w:val="24"/>
        </w:rPr>
        <w:t xml:space="preserve"> Ms. Hanger sought</w:t>
      </w:r>
      <w:r w:rsidR="00577241" w:rsidRPr="00C40649">
        <w:rPr>
          <w:szCs w:val="24"/>
        </w:rPr>
        <w:t xml:space="preserve"> behavioral health</w:t>
      </w:r>
      <w:r w:rsidR="00A9015C" w:rsidRPr="00C40649">
        <w:rPr>
          <w:szCs w:val="24"/>
        </w:rPr>
        <w:t xml:space="preserve"> treatment.  She lost the stigma</w:t>
      </w:r>
      <w:r w:rsidR="00B71D59" w:rsidRPr="00C40649">
        <w:rPr>
          <w:szCs w:val="24"/>
        </w:rPr>
        <w:t xml:space="preserve"> of having behavioral health issues she once held and </w:t>
      </w:r>
      <w:r w:rsidR="00A9015C" w:rsidRPr="00C40649">
        <w:rPr>
          <w:szCs w:val="24"/>
        </w:rPr>
        <w:t xml:space="preserve">is now an advocate </w:t>
      </w:r>
      <w:r w:rsidR="00B71D59" w:rsidRPr="00C40649">
        <w:rPr>
          <w:szCs w:val="24"/>
        </w:rPr>
        <w:t>helping</w:t>
      </w:r>
      <w:r w:rsidR="00A9015C" w:rsidRPr="00C40649">
        <w:rPr>
          <w:szCs w:val="24"/>
        </w:rPr>
        <w:t xml:space="preserve"> others</w:t>
      </w:r>
      <w:r w:rsidR="00B71D59" w:rsidRPr="00C40649">
        <w:rPr>
          <w:szCs w:val="24"/>
        </w:rPr>
        <w:t xml:space="preserve">. Ms. Hanger said she knows her worth and </w:t>
      </w:r>
      <w:r w:rsidR="001E4E2E">
        <w:rPr>
          <w:szCs w:val="24"/>
        </w:rPr>
        <w:t xml:space="preserve">is </w:t>
      </w:r>
      <w:r w:rsidR="00B71D59" w:rsidRPr="00C40649">
        <w:rPr>
          <w:szCs w:val="24"/>
        </w:rPr>
        <w:t>now  becoming the person she was meant to be.</w:t>
      </w:r>
    </w:p>
    <w:p w14:paraId="356E53C9" w14:textId="77777777" w:rsidR="001308C4" w:rsidRPr="00C40649" w:rsidRDefault="001308C4" w:rsidP="00C834AA">
      <w:pPr>
        <w:pStyle w:val="BodyText"/>
        <w:ind w:left="0"/>
        <w:rPr>
          <w:rFonts w:eastAsia="Times New Roman" w:cs="Times New Roman"/>
        </w:rPr>
      </w:pPr>
    </w:p>
    <w:p w14:paraId="3AB298D5" w14:textId="4F0E2B82" w:rsidR="002F0CB4" w:rsidRPr="00C40649" w:rsidRDefault="002F0CB4" w:rsidP="002F0CB4">
      <w:pPr>
        <w:rPr>
          <w:b/>
          <w:szCs w:val="24"/>
        </w:rPr>
      </w:pPr>
      <w:r w:rsidRPr="00C40649">
        <w:rPr>
          <w:b/>
          <w:szCs w:val="24"/>
        </w:rPr>
        <w:t>Action Item</w:t>
      </w:r>
    </w:p>
    <w:p w14:paraId="6ED971F1" w14:textId="77777777" w:rsidR="001E4E2E" w:rsidRPr="00C40649" w:rsidRDefault="001E4E2E" w:rsidP="001E4E2E">
      <w:pPr>
        <w:rPr>
          <w:bCs/>
          <w:szCs w:val="24"/>
        </w:rPr>
      </w:pPr>
      <w:r w:rsidRPr="00C40649">
        <w:rPr>
          <w:bCs/>
          <w:szCs w:val="24"/>
        </w:rPr>
        <w:t>Chair Fitzgerald presented one action item for the council’s approval.</w:t>
      </w:r>
    </w:p>
    <w:p w14:paraId="7505C1AC" w14:textId="77777777" w:rsidR="002F0CB4" w:rsidRPr="00C40649" w:rsidRDefault="002F0CB4" w:rsidP="002F0CB4">
      <w:pPr>
        <w:pStyle w:val="NoSpacing"/>
        <w:rPr>
          <w:rFonts w:ascii="Georgia" w:hAnsi="Georgia"/>
          <w:sz w:val="24"/>
          <w:szCs w:val="24"/>
        </w:rPr>
      </w:pPr>
    </w:p>
    <w:p w14:paraId="78E3DB4B" w14:textId="642A71DB" w:rsidR="002F0CB4" w:rsidRPr="00C40649" w:rsidRDefault="002F0CB4" w:rsidP="002F0CB4">
      <w:pPr>
        <w:pStyle w:val="NoSpacing"/>
        <w:rPr>
          <w:rFonts w:ascii="Georgia" w:hAnsi="Georgia"/>
          <w:sz w:val="24"/>
          <w:szCs w:val="24"/>
        </w:rPr>
      </w:pPr>
      <w:r w:rsidRPr="00C40649">
        <w:rPr>
          <w:rFonts w:ascii="Georgia" w:hAnsi="Georgia"/>
          <w:i/>
          <w:iCs/>
          <w:sz w:val="24"/>
          <w:szCs w:val="24"/>
        </w:rPr>
        <w:t xml:space="preserve">Approval of the </w:t>
      </w:r>
      <w:r w:rsidR="00577241" w:rsidRPr="00C40649">
        <w:rPr>
          <w:rFonts w:ascii="Georgia" w:hAnsi="Georgia"/>
          <w:i/>
          <w:iCs/>
          <w:sz w:val="24"/>
          <w:szCs w:val="24"/>
        </w:rPr>
        <w:t>November 18, 2020</w:t>
      </w:r>
      <w:r w:rsidRPr="00C40649">
        <w:rPr>
          <w:rFonts w:ascii="Georgia" w:hAnsi="Georgia"/>
          <w:i/>
          <w:iCs/>
          <w:sz w:val="24"/>
          <w:szCs w:val="24"/>
        </w:rPr>
        <w:t>, BHCC meeting minutes</w:t>
      </w:r>
      <w:r w:rsidRPr="00C40649">
        <w:rPr>
          <w:rFonts w:ascii="Georgia" w:hAnsi="Georgia"/>
          <w:sz w:val="24"/>
          <w:szCs w:val="24"/>
        </w:rPr>
        <w:t xml:space="preserve">: Chair  Fitzgerald asked for a motion to approve.  </w:t>
      </w:r>
      <w:r w:rsidR="00577241" w:rsidRPr="00C40649">
        <w:rPr>
          <w:rFonts w:ascii="Georgia" w:hAnsi="Georgia"/>
          <w:sz w:val="24"/>
          <w:szCs w:val="24"/>
        </w:rPr>
        <w:t>Stanley Jones, Esq.</w:t>
      </w:r>
      <w:r w:rsidRPr="00C40649">
        <w:rPr>
          <w:rFonts w:ascii="Georgia" w:hAnsi="Georgia"/>
          <w:sz w:val="24"/>
          <w:szCs w:val="24"/>
        </w:rPr>
        <w:t xml:space="preserve"> made the motion, which was seconded by </w:t>
      </w:r>
      <w:r w:rsidR="00577241" w:rsidRPr="00C40649">
        <w:rPr>
          <w:rFonts w:ascii="Georgia" w:hAnsi="Georgia"/>
          <w:sz w:val="24"/>
          <w:szCs w:val="24"/>
        </w:rPr>
        <w:t>Commissioner Frank Berry</w:t>
      </w:r>
      <w:r w:rsidR="00CA188C" w:rsidRPr="00C40649">
        <w:rPr>
          <w:rFonts w:ascii="Georgia" w:hAnsi="Georgia"/>
          <w:sz w:val="24"/>
          <w:szCs w:val="24"/>
        </w:rPr>
        <w:t>.</w:t>
      </w:r>
      <w:r w:rsidRPr="00C40649">
        <w:rPr>
          <w:rFonts w:ascii="Georgia" w:hAnsi="Georgia"/>
          <w:sz w:val="24"/>
          <w:szCs w:val="24"/>
        </w:rPr>
        <w:t xml:space="preserve">  The motion was passed unanimously.</w:t>
      </w:r>
    </w:p>
    <w:p w14:paraId="5860B72B" w14:textId="77777777" w:rsidR="002F0CB4" w:rsidRPr="00C40649" w:rsidRDefault="002F0CB4" w:rsidP="002F0CB4">
      <w:pPr>
        <w:pStyle w:val="NoSpacing"/>
        <w:rPr>
          <w:rFonts w:ascii="Georgia" w:hAnsi="Georgia"/>
          <w:sz w:val="24"/>
          <w:szCs w:val="24"/>
        </w:rPr>
      </w:pPr>
    </w:p>
    <w:p w14:paraId="7B928019" w14:textId="77777777" w:rsidR="005E2074" w:rsidRPr="00C40649" w:rsidRDefault="005E2074" w:rsidP="003A0741">
      <w:pPr>
        <w:pStyle w:val="NoSpacing"/>
        <w:rPr>
          <w:rFonts w:ascii="Georgia" w:hAnsi="Georgia"/>
          <w:sz w:val="24"/>
          <w:szCs w:val="24"/>
        </w:rPr>
      </w:pPr>
    </w:p>
    <w:p w14:paraId="3FEBC2FA" w14:textId="3FE4BE99" w:rsidR="00CE5BB5" w:rsidRPr="00C40649" w:rsidRDefault="00353F89" w:rsidP="003A0741">
      <w:pPr>
        <w:spacing w:before="11"/>
        <w:rPr>
          <w:rFonts w:eastAsia="Georgia" w:cs="Georgia"/>
          <w:b/>
          <w:bCs/>
          <w:szCs w:val="24"/>
        </w:rPr>
      </w:pPr>
      <w:r w:rsidRPr="00C40649">
        <w:rPr>
          <w:rFonts w:eastAsia="Georgia" w:cs="Georgia"/>
          <w:b/>
          <w:bCs/>
          <w:szCs w:val="24"/>
        </w:rPr>
        <w:t>BHCC Initiative</w:t>
      </w:r>
    </w:p>
    <w:p w14:paraId="4C22937B" w14:textId="4B5ED0E6" w:rsidR="00945E2F" w:rsidRPr="00C40649" w:rsidRDefault="00C00BD3" w:rsidP="003A0741">
      <w:pPr>
        <w:pStyle w:val="NoSpacing"/>
        <w:rPr>
          <w:rFonts w:ascii="Georgia" w:hAnsi="Georgia"/>
          <w:iCs/>
          <w:sz w:val="24"/>
          <w:szCs w:val="24"/>
        </w:rPr>
      </w:pPr>
      <w:r w:rsidRPr="00C40649">
        <w:rPr>
          <w:rFonts w:ascii="Georgia" w:hAnsi="Georgia"/>
          <w:iCs/>
          <w:sz w:val="24"/>
          <w:szCs w:val="24"/>
        </w:rPr>
        <w:t>Chair Fitzgerald gave a brief reminder to the council about the next p</w:t>
      </w:r>
      <w:r w:rsidR="00B82473" w:rsidRPr="00C40649">
        <w:rPr>
          <w:rFonts w:ascii="Georgia" w:hAnsi="Georgia"/>
          <w:iCs/>
          <w:sz w:val="24"/>
          <w:szCs w:val="24"/>
        </w:rPr>
        <w:t>resentations from two critical groups that are connect</w:t>
      </w:r>
      <w:r w:rsidR="00B8157A" w:rsidRPr="00C40649">
        <w:rPr>
          <w:rFonts w:ascii="Georgia" w:hAnsi="Georgia"/>
          <w:iCs/>
          <w:sz w:val="24"/>
          <w:szCs w:val="24"/>
        </w:rPr>
        <w:t>ed</w:t>
      </w:r>
      <w:r w:rsidR="00B82473" w:rsidRPr="00C40649">
        <w:rPr>
          <w:rFonts w:ascii="Georgia" w:hAnsi="Georgia"/>
          <w:iCs/>
          <w:sz w:val="24"/>
          <w:szCs w:val="24"/>
        </w:rPr>
        <w:t xml:space="preserve"> to the BHCC.  The Interagency Directors Team focus on youth and the Transition Reentry Team’s focus </w:t>
      </w:r>
      <w:r w:rsidR="001E4E2E">
        <w:rPr>
          <w:rFonts w:ascii="Georgia" w:hAnsi="Georgia"/>
          <w:iCs/>
          <w:sz w:val="24"/>
          <w:szCs w:val="24"/>
        </w:rPr>
        <w:t xml:space="preserve">is </w:t>
      </w:r>
      <w:r w:rsidR="00B8157A" w:rsidRPr="00C40649">
        <w:rPr>
          <w:rFonts w:ascii="Georgia" w:hAnsi="Georgia"/>
          <w:iCs/>
          <w:sz w:val="24"/>
          <w:szCs w:val="24"/>
        </w:rPr>
        <w:t>on an important population of adults. The Chairs of both work</w:t>
      </w:r>
      <w:r w:rsidR="00946137" w:rsidRPr="00C40649">
        <w:rPr>
          <w:rFonts w:ascii="Georgia" w:hAnsi="Georgia"/>
          <w:iCs/>
          <w:sz w:val="24"/>
          <w:szCs w:val="24"/>
        </w:rPr>
        <w:t xml:space="preserve"> groups are busy throught</w:t>
      </w:r>
      <w:r w:rsidR="00B82473" w:rsidRPr="00C40649">
        <w:rPr>
          <w:rFonts w:ascii="Georgia" w:hAnsi="Georgia"/>
          <w:iCs/>
          <w:sz w:val="24"/>
          <w:szCs w:val="24"/>
        </w:rPr>
        <w:t>0ut the year</w:t>
      </w:r>
      <w:r w:rsidR="00946137" w:rsidRPr="00C40649">
        <w:rPr>
          <w:rFonts w:ascii="Georgia" w:hAnsi="Georgia"/>
          <w:iCs/>
          <w:sz w:val="24"/>
          <w:szCs w:val="24"/>
        </w:rPr>
        <w:t xml:space="preserve"> </w:t>
      </w:r>
      <w:r w:rsidRPr="00C40649">
        <w:rPr>
          <w:rFonts w:ascii="Georgia" w:hAnsi="Georgia"/>
          <w:iCs/>
          <w:sz w:val="24"/>
          <w:szCs w:val="24"/>
        </w:rPr>
        <w:t>and ha</w:t>
      </w:r>
      <w:r w:rsidR="001E4E2E">
        <w:rPr>
          <w:rFonts w:ascii="Georgia" w:hAnsi="Georgia"/>
          <w:iCs/>
          <w:sz w:val="24"/>
          <w:szCs w:val="24"/>
        </w:rPr>
        <w:t>ve</w:t>
      </w:r>
      <w:r w:rsidRPr="00C40649">
        <w:rPr>
          <w:rFonts w:ascii="Georgia" w:hAnsi="Georgia"/>
          <w:iCs/>
          <w:sz w:val="24"/>
          <w:szCs w:val="24"/>
        </w:rPr>
        <w:t xml:space="preserve"> continued the groundwork throughout COVID- 19.  I</w:t>
      </w:r>
      <w:r w:rsidR="00B82473" w:rsidRPr="00C40649">
        <w:rPr>
          <w:rFonts w:ascii="Georgia" w:hAnsi="Georgia"/>
          <w:iCs/>
          <w:sz w:val="24"/>
          <w:szCs w:val="24"/>
        </w:rPr>
        <w:t>n most cases</w:t>
      </w:r>
      <w:r w:rsidR="00F41789" w:rsidRPr="00C40649">
        <w:rPr>
          <w:rFonts w:ascii="Georgia" w:hAnsi="Georgia"/>
          <w:iCs/>
          <w:sz w:val="24"/>
          <w:szCs w:val="24"/>
        </w:rPr>
        <w:t>, the groups</w:t>
      </w:r>
      <w:r w:rsidR="00946137" w:rsidRPr="00C40649">
        <w:rPr>
          <w:rFonts w:ascii="Georgia" w:hAnsi="Georgia"/>
          <w:iCs/>
          <w:sz w:val="24"/>
          <w:szCs w:val="24"/>
        </w:rPr>
        <w:t xml:space="preserve"> are</w:t>
      </w:r>
      <w:r w:rsidR="00B82473" w:rsidRPr="00C40649">
        <w:rPr>
          <w:rFonts w:ascii="Georgia" w:hAnsi="Georgia"/>
          <w:iCs/>
          <w:sz w:val="24"/>
          <w:szCs w:val="24"/>
        </w:rPr>
        <w:t xml:space="preserve"> working with your </w:t>
      </w:r>
      <w:r w:rsidR="00946137" w:rsidRPr="00C40649">
        <w:rPr>
          <w:rFonts w:ascii="Georgia" w:hAnsi="Georgia"/>
          <w:iCs/>
          <w:sz w:val="24"/>
          <w:szCs w:val="24"/>
        </w:rPr>
        <w:t>agencies.</w:t>
      </w:r>
      <w:r w:rsidR="00B82473" w:rsidRPr="00C40649">
        <w:rPr>
          <w:rFonts w:ascii="Georgia" w:hAnsi="Georgia"/>
          <w:iCs/>
          <w:sz w:val="24"/>
          <w:szCs w:val="24"/>
        </w:rPr>
        <w:t xml:space="preserve"> </w:t>
      </w:r>
      <w:r w:rsidR="00B8157A" w:rsidRPr="00C40649">
        <w:rPr>
          <w:rFonts w:ascii="Georgia" w:hAnsi="Georgia"/>
          <w:iCs/>
          <w:sz w:val="24"/>
          <w:szCs w:val="24"/>
        </w:rPr>
        <w:t xml:space="preserve">Chair </w:t>
      </w:r>
      <w:r w:rsidRPr="00C40649">
        <w:rPr>
          <w:rFonts w:ascii="Georgia" w:hAnsi="Georgia"/>
          <w:iCs/>
          <w:sz w:val="24"/>
          <w:szCs w:val="24"/>
        </w:rPr>
        <w:t>Fitzgerald</w:t>
      </w:r>
      <w:r w:rsidR="00B8157A" w:rsidRPr="00C40649">
        <w:rPr>
          <w:rFonts w:ascii="Georgia" w:hAnsi="Georgia"/>
          <w:iCs/>
          <w:sz w:val="24"/>
          <w:szCs w:val="24"/>
        </w:rPr>
        <w:t xml:space="preserve"> thanked the council for their continued support</w:t>
      </w:r>
      <w:r w:rsidR="00B82473" w:rsidRPr="00C40649">
        <w:rPr>
          <w:rFonts w:ascii="Georgia" w:hAnsi="Georgia"/>
          <w:iCs/>
          <w:sz w:val="24"/>
          <w:szCs w:val="24"/>
        </w:rPr>
        <w:t xml:space="preserve">.  </w:t>
      </w:r>
    </w:p>
    <w:p w14:paraId="7C88FE32" w14:textId="374A9A0C" w:rsidR="00B82473" w:rsidRPr="00C40649" w:rsidRDefault="00B82473" w:rsidP="003A0741">
      <w:pPr>
        <w:pStyle w:val="NoSpacing"/>
        <w:rPr>
          <w:rFonts w:ascii="Georgia" w:hAnsi="Georgia"/>
          <w:iCs/>
          <w:sz w:val="24"/>
          <w:szCs w:val="24"/>
        </w:rPr>
      </w:pPr>
    </w:p>
    <w:p w14:paraId="7DF6BDB7" w14:textId="77777777" w:rsidR="00B8157A" w:rsidRPr="00C40649" w:rsidRDefault="00B8157A" w:rsidP="00B8157A">
      <w:pPr>
        <w:pStyle w:val="NoSpacing"/>
        <w:rPr>
          <w:rFonts w:ascii="Georgia" w:hAnsi="Georgia"/>
          <w:i/>
          <w:sz w:val="24"/>
          <w:szCs w:val="24"/>
        </w:rPr>
      </w:pPr>
      <w:r w:rsidRPr="00C40649">
        <w:rPr>
          <w:rFonts w:ascii="Georgia" w:hAnsi="Georgia"/>
          <w:i/>
          <w:sz w:val="24"/>
          <w:szCs w:val="24"/>
        </w:rPr>
        <w:t>Interagency Directors Team</w:t>
      </w:r>
    </w:p>
    <w:p w14:paraId="13D22A01" w14:textId="0F80E871" w:rsidR="00100390" w:rsidRPr="00C40649" w:rsidRDefault="00B71D59" w:rsidP="00756DC9">
      <w:pPr>
        <w:tabs>
          <w:tab w:val="num" w:pos="1440"/>
        </w:tabs>
        <w:rPr>
          <w:rFonts w:eastAsia="Georgia" w:cs="Georgia"/>
          <w:szCs w:val="24"/>
        </w:rPr>
      </w:pPr>
      <w:r w:rsidRPr="00C40649">
        <w:rPr>
          <w:szCs w:val="24"/>
        </w:rPr>
        <w:t xml:space="preserve">Chair </w:t>
      </w:r>
      <w:r w:rsidR="00353F89" w:rsidRPr="00C40649">
        <w:rPr>
          <w:szCs w:val="24"/>
        </w:rPr>
        <w:t xml:space="preserve">Fitzgerald introduced </w:t>
      </w:r>
      <w:r w:rsidR="00CE5BB5" w:rsidRPr="00C40649">
        <w:rPr>
          <w:rFonts w:eastAsia="Georgia" w:cs="Georgia"/>
          <w:szCs w:val="24"/>
        </w:rPr>
        <w:t>Renee Johnson</w:t>
      </w:r>
      <w:r w:rsidR="005C7418" w:rsidRPr="00C40649">
        <w:rPr>
          <w:rFonts w:eastAsia="Georgia" w:cs="Georgia"/>
          <w:szCs w:val="24"/>
        </w:rPr>
        <w:t xml:space="preserve">, </w:t>
      </w:r>
      <w:r w:rsidR="00C00BD3" w:rsidRPr="00C40649">
        <w:rPr>
          <w:rFonts w:eastAsia="Georgia" w:cs="Georgia"/>
          <w:szCs w:val="24"/>
        </w:rPr>
        <w:t>D</w:t>
      </w:r>
      <w:r w:rsidR="005859BB" w:rsidRPr="00C40649">
        <w:rPr>
          <w:rFonts w:eastAsia="Georgia" w:cs="Georgia"/>
          <w:szCs w:val="24"/>
        </w:rPr>
        <w:t xml:space="preserve">irector of </w:t>
      </w:r>
      <w:r w:rsidR="00CE5BB5" w:rsidRPr="00C40649">
        <w:rPr>
          <w:rFonts w:eastAsia="Georgia" w:cs="Georgia"/>
          <w:szCs w:val="24"/>
        </w:rPr>
        <w:t xml:space="preserve">Georgia State University Health Policy Center </w:t>
      </w:r>
      <w:r w:rsidR="005859BB" w:rsidRPr="00C40649">
        <w:rPr>
          <w:rFonts w:eastAsia="Georgia" w:cs="Georgia"/>
          <w:szCs w:val="24"/>
        </w:rPr>
        <w:t xml:space="preserve">and </w:t>
      </w:r>
      <w:r w:rsidR="00C00BD3" w:rsidRPr="00C40649">
        <w:rPr>
          <w:rFonts w:eastAsia="Georgia" w:cs="Georgia"/>
          <w:szCs w:val="24"/>
        </w:rPr>
        <w:t>C</w:t>
      </w:r>
      <w:r w:rsidR="005859BB" w:rsidRPr="00C40649">
        <w:rPr>
          <w:rFonts w:eastAsia="Georgia" w:cs="Georgia"/>
          <w:szCs w:val="24"/>
        </w:rPr>
        <w:t xml:space="preserve">hair of the Interagency Directors Team (IDT).  </w:t>
      </w:r>
      <w:r w:rsidR="00C00BD3" w:rsidRPr="00C40649">
        <w:rPr>
          <w:rFonts w:eastAsia="Georgia" w:cs="Georgia"/>
          <w:szCs w:val="24"/>
        </w:rPr>
        <w:t xml:space="preserve">Ms. </w:t>
      </w:r>
      <w:r w:rsidR="009E21F0" w:rsidRPr="00C40649">
        <w:rPr>
          <w:rFonts w:eastAsia="Georgia" w:cs="Georgia"/>
          <w:szCs w:val="24"/>
        </w:rPr>
        <w:t xml:space="preserve">Johnson </w:t>
      </w:r>
      <w:r w:rsidR="00C00BD3" w:rsidRPr="00C40649">
        <w:rPr>
          <w:rFonts w:eastAsia="Georgia" w:cs="Georgia"/>
          <w:szCs w:val="24"/>
        </w:rPr>
        <w:t>said the IDT members are working diligently to implement the new</w:t>
      </w:r>
      <w:r w:rsidR="00F41789" w:rsidRPr="00C40649">
        <w:rPr>
          <w:rFonts w:eastAsia="Georgia" w:cs="Georgia"/>
          <w:szCs w:val="24"/>
        </w:rPr>
        <w:t xml:space="preserve"> S</w:t>
      </w:r>
      <w:r w:rsidR="002B78BB" w:rsidRPr="00C40649">
        <w:rPr>
          <w:rFonts w:eastAsia="Georgia" w:cs="Georgia"/>
          <w:szCs w:val="24"/>
        </w:rPr>
        <w:t>ystem of Care (SOC)</w:t>
      </w:r>
      <w:r w:rsidR="00F41789" w:rsidRPr="00C40649">
        <w:rPr>
          <w:rFonts w:eastAsia="Georgia" w:cs="Georgia"/>
          <w:szCs w:val="24"/>
        </w:rPr>
        <w:t xml:space="preserve"> </w:t>
      </w:r>
      <w:r w:rsidR="00C00BD3" w:rsidRPr="00C40649">
        <w:rPr>
          <w:rFonts w:eastAsia="Georgia" w:cs="Georgia"/>
          <w:szCs w:val="24"/>
        </w:rPr>
        <w:t>State Plan. The I</w:t>
      </w:r>
      <w:r w:rsidR="00F41789" w:rsidRPr="00C40649">
        <w:rPr>
          <w:rFonts w:eastAsia="Georgia" w:cs="Georgia"/>
          <w:szCs w:val="24"/>
        </w:rPr>
        <w:t>D</w:t>
      </w:r>
      <w:r w:rsidR="00C00BD3" w:rsidRPr="00C40649">
        <w:rPr>
          <w:rFonts w:eastAsia="Georgia" w:cs="Georgia"/>
          <w:szCs w:val="24"/>
        </w:rPr>
        <w:t>T have a total of 11 subgroups and each IDT member is</w:t>
      </w:r>
      <w:r w:rsidR="00F41789" w:rsidRPr="00C40649">
        <w:rPr>
          <w:rFonts w:eastAsia="Georgia" w:cs="Georgia"/>
          <w:szCs w:val="24"/>
        </w:rPr>
        <w:t xml:space="preserve"> a participant on at least one subgroup.</w:t>
      </w:r>
      <w:r w:rsidR="00C00BD3" w:rsidRPr="00C40649">
        <w:rPr>
          <w:rFonts w:eastAsia="Georgia" w:cs="Georgia"/>
          <w:szCs w:val="24"/>
        </w:rPr>
        <w:t xml:space="preserve"> </w:t>
      </w:r>
      <w:r w:rsidR="002B78BB" w:rsidRPr="00C40649">
        <w:rPr>
          <w:rFonts w:eastAsia="Georgia" w:cs="Georgia"/>
          <w:szCs w:val="24"/>
        </w:rPr>
        <w:t xml:space="preserve"> </w:t>
      </w:r>
      <w:r w:rsidR="00F41789" w:rsidRPr="00C40649">
        <w:rPr>
          <w:rFonts w:eastAsia="Georgia" w:cs="Georgia"/>
          <w:szCs w:val="24"/>
        </w:rPr>
        <w:t>All groups</w:t>
      </w:r>
      <w:r w:rsidR="00756DC9" w:rsidRPr="00C40649">
        <w:rPr>
          <w:rFonts w:eastAsia="Georgia" w:cs="Georgia"/>
          <w:szCs w:val="24"/>
        </w:rPr>
        <w:t xml:space="preserve"> are meeting and collaborating across agencies</w:t>
      </w:r>
      <w:r w:rsidR="00F41789" w:rsidRPr="00C40649">
        <w:rPr>
          <w:rFonts w:eastAsia="Georgia" w:cs="Georgia"/>
          <w:szCs w:val="24"/>
        </w:rPr>
        <w:t xml:space="preserve"> </w:t>
      </w:r>
      <w:r w:rsidR="00756DC9" w:rsidRPr="00C40649">
        <w:rPr>
          <w:rFonts w:eastAsia="Georgia" w:cs="Georgia"/>
          <w:szCs w:val="24"/>
        </w:rPr>
        <w:t>to</w:t>
      </w:r>
      <w:r w:rsidR="00F41789" w:rsidRPr="00C40649">
        <w:rPr>
          <w:rFonts w:eastAsia="Georgia" w:cs="Georgia"/>
          <w:szCs w:val="24"/>
        </w:rPr>
        <w:t xml:space="preserve"> develop action plans to implement </w:t>
      </w:r>
      <w:r w:rsidR="00100390" w:rsidRPr="00C40649">
        <w:rPr>
          <w:rFonts w:eastAsia="Georgia" w:cs="Georgia"/>
          <w:szCs w:val="24"/>
        </w:rPr>
        <w:t xml:space="preserve">the </w:t>
      </w:r>
      <w:r w:rsidR="00F41789" w:rsidRPr="00C40649">
        <w:rPr>
          <w:rFonts w:eastAsia="Georgia" w:cs="Georgia"/>
          <w:szCs w:val="24"/>
        </w:rPr>
        <w:t>SOC State Plan strategies and objectives.</w:t>
      </w:r>
      <w:r w:rsidR="00756DC9" w:rsidRPr="00C40649">
        <w:rPr>
          <w:rFonts w:eastAsia="Georgia" w:cs="Georgia"/>
          <w:szCs w:val="24"/>
        </w:rPr>
        <w:t xml:space="preserve"> The work groups are planning and collecting data to help implement the</w:t>
      </w:r>
      <w:r w:rsidR="002B78BB" w:rsidRPr="00C40649">
        <w:rPr>
          <w:rFonts w:eastAsia="Georgia" w:cs="Georgia"/>
          <w:szCs w:val="24"/>
        </w:rPr>
        <w:t>ir</w:t>
      </w:r>
      <w:r w:rsidR="00100390" w:rsidRPr="00C40649">
        <w:rPr>
          <w:rFonts w:eastAsia="Georgia" w:cs="Georgia"/>
          <w:szCs w:val="24"/>
        </w:rPr>
        <w:t xml:space="preserve"> short</w:t>
      </w:r>
      <w:r w:rsidR="001E4E2E">
        <w:rPr>
          <w:rFonts w:eastAsia="Georgia" w:cs="Georgia"/>
          <w:szCs w:val="24"/>
        </w:rPr>
        <w:t>-</w:t>
      </w:r>
      <w:r w:rsidR="00100390" w:rsidRPr="00C40649">
        <w:rPr>
          <w:rFonts w:eastAsia="Georgia" w:cs="Georgia"/>
          <w:szCs w:val="24"/>
        </w:rPr>
        <w:t xml:space="preserve">term </w:t>
      </w:r>
      <w:r w:rsidR="00756DC9" w:rsidRPr="00C40649">
        <w:rPr>
          <w:rFonts w:eastAsia="Georgia" w:cs="Georgia"/>
          <w:szCs w:val="24"/>
        </w:rPr>
        <w:t xml:space="preserve">and </w:t>
      </w:r>
      <w:r w:rsidR="00A32601" w:rsidRPr="00C40649">
        <w:rPr>
          <w:rFonts w:eastAsia="Georgia" w:cs="Georgia"/>
          <w:szCs w:val="24"/>
        </w:rPr>
        <w:t>long-term</w:t>
      </w:r>
      <w:r w:rsidR="00756DC9" w:rsidRPr="00C40649">
        <w:rPr>
          <w:rFonts w:eastAsia="Georgia" w:cs="Georgia"/>
          <w:szCs w:val="24"/>
        </w:rPr>
        <w:t xml:space="preserve"> goals.</w:t>
      </w:r>
    </w:p>
    <w:p w14:paraId="26E71AC7" w14:textId="77777777" w:rsidR="00756DC9" w:rsidRPr="00C40649" w:rsidRDefault="00756DC9" w:rsidP="00F41789">
      <w:pPr>
        <w:tabs>
          <w:tab w:val="num" w:pos="1440"/>
        </w:tabs>
        <w:rPr>
          <w:rFonts w:eastAsia="Georgia" w:cs="Georgia"/>
          <w:szCs w:val="24"/>
        </w:rPr>
      </w:pPr>
    </w:p>
    <w:p w14:paraId="654FF391" w14:textId="3551D4C0" w:rsidR="0022566E" w:rsidRPr="00C40649" w:rsidRDefault="002B78BB" w:rsidP="00F41789">
      <w:pPr>
        <w:tabs>
          <w:tab w:val="num" w:pos="1440"/>
        </w:tabs>
        <w:rPr>
          <w:rFonts w:eastAsia="Georgia" w:cs="Georgia"/>
          <w:szCs w:val="24"/>
        </w:rPr>
      </w:pPr>
      <w:r w:rsidRPr="00C40649">
        <w:rPr>
          <w:rFonts w:eastAsia="Georgia" w:cs="Georgia"/>
          <w:szCs w:val="24"/>
        </w:rPr>
        <w:t xml:space="preserve">The System of Care </w:t>
      </w:r>
      <w:r w:rsidR="00100390" w:rsidRPr="00C40649">
        <w:rPr>
          <w:rFonts w:eastAsia="Georgia" w:cs="Georgia"/>
          <w:szCs w:val="24"/>
        </w:rPr>
        <w:t>C</w:t>
      </w:r>
      <w:r w:rsidRPr="00C40649">
        <w:rPr>
          <w:rFonts w:eastAsia="Georgia" w:cs="Georgia"/>
          <w:szCs w:val="24"/>
        </w:rPr>
        <w:t>o</w:t>
      </w:r>
      <w:r w:rsidR="00100390" w:rsidRPr="00C40649">
        <w:rPr>
          <w:rFonts w:eastAsia="Georgia" w:cs="Georgia"/>
          <w:szCs w:val="24"/>
        </w:rPr>
        <w:t>ntin</w:t>
      </w:r>
      <w:r w:rsidRPr="00C40649">
        <w:rPr>
          <w:rFonts w:eastAsia="Georgia" w:cs="Georgia"/>
          <w:szCs w:val="24"/>
        </w:rPr>
        <w:t>u</w:t>
      </w:r>
      <w:r w:rsidR="00100390" w:rsidRPr="00C40649">
        <w:rPr>
          <w:rFonts w:eastAsia="Georgia" w:cs="Georgia"/>
          <w:szCs w:val="24"/>
        </w:rPr>
        <w:t>u</w:t>
      </w:r>
      <w:r w:rsidRPr="00C40649">
        <w:rPr>
          <w:rFonts w:eastAsia="Georgia" w:cs="Georgia"/>
          <w:szCs w:val="24"/>
        </w:rPr>
        <w:t>m</w:t>
      </w:r>
      <w:r w:rsidR="00100390" w:rsidRPr="00C40649">
        <w:rPr>
          <w:rFonts w:eastAsia="Georgia" w:cs="Georgia"/>
          <w:szCs w:val="24"/>
        </w:rPr>
        <w:t xml:space="preserve"> </w:t>
      </w:r>
      <w:r w:rsidRPr="00C40649">
        <w:rPr>
          <w:rFonts w:eastAsia="Georgia" w:cs="Georgia"/>
          <w:szCs w:val="24"/>
        </w:rPr>
        <w:t xml:space="preserve">Care work </w:t>
      </w:r>
      <w:r w:rsidR="00EB5FAC" w:rsidRPr="00C40649">
        <w:rPr>
          <w:rFonts w:eastAsia="Georgia" w:cs="Georgia"/>
          <w:szCs w:val="24"/>
        </w:rPr>
        <w:t>continues with p</w:t>
      </w:r>
      <w:r w:rsidRPr="00C40649">
        <w:rPr>
          <w:rFonts w:eastAsia="Georgia" w:cs="Georgia"/>
          <w:szCs w:val="24"/>
        </w:rPr>
        <w:t xml:space="preserve">revention </w:t>
      </w:r>
      <w:r w:rsidR="00EB5FAC" w:rsidRPr="00C40649">
        <w:rPr>
          <w:rFonts w:eastAsia="Georgia" w:cs="Georgia"/>
          <w:szCs w:val="24"/>
        </w:rPr>
        <w:t>e</w:t>
      </w:r>
      <w:r w:rsidRPr="00C40649">
        <w:rPr>
          <w:rFonts w:eastAsia="Georgia" w:cs="Georgia"/>
          <w:szCs w:val="24"/>
        </w:rPr>
        <w:t xml:space="preserve">arly screening, </w:t>
      </w:r>
      <w:r w:rsidR="00EB5FAC" w:rsidRPr="00C40649">
        <w:rPr>
          <w:rFonts w:eastAsia="Georgia" w:cs="Georgia"/>
          <w:szCs w:val="24"/>
        </w:rPr>
        <w:t>e</w:t>
      </w:r>
      <w:r w:rsidRPr="00C40649">
        <w:rPr>
          <w:rFonts w:eastAsia="Georgia" w:cs="Georgia"/>
          <w:szCs w:val="24"/>
        </w:rPr>
        <w:t xml:space="preserve">arly </w:t>
      </w:r>
      <w:r w:rsidR="00EB5FAC" w:rsidRPr="00C40649">
        <w:rPr>
          <w:rFonts w:eastAsia="Georgia" w:cs="Georgia"/>
          <w:szCs w:val="24"/>
        </w:rPr>
        <w:t>i</w:t>
      </w:r>
      <w:r w:rsidRPr="00C40649">
        <w:rPr>
          <w:rFonts w:eastAsia="Georgia" w:cs="Georgia"/>
          <w:szCs w:val="24"/>
        </w:rPr>
        <w:t>ntervention, intervention</w:t>
      </w:r>
      <w:r w:rsidR="00EB5FAC" w:rsidRPr="00C40649">
        <w:rPr>
          <w:rFonts w:eastAsia="Georgia" w:cs="Georgia"/>
          <w:szCs w:val="24"/>
        </w:rPr>
        <w:t xml:space="preserve">, </w:t>
      </w:r>
      <w:r w:rsidRPr="00C40649">
        <w:rPr>
          <w:rFonts w:eastAsia="Georgia" w:cs="Georgia"/>
          <w:szCs w:val="24"/>
        </w:rPr>
        <w:t>late intervention</w:t>
      </w:r>
      <w:r w:rsidR="00EB5FAC" w:rsidRPr="00C40649">
        <w:rPr>
          <w:rFonts w:eastAsia="Georgia" w:cs="Georgia"/>
          <w:szCs w:val="24"/>
        </w:rPr>
        <w:t>, infant</w:t>
      </w:r>
      <w:r w:rsidR="001E4E2E">
        <w:rPr>
          <w:rFonts w:eastAsia="Georgia" w:cs="Georgia"/>
          <w:szCs w:val="24"/>
        </w:rPr>
        <w:t>,</w:t>
      </w:r>
      <w:r w:rsidR="00EB5FAC" w:rsidRPr="00C40649">
        <w:rPr>
          <w:rFonts w:eastAsia="Georgia" w:cs="Georgia"/>
          <w:szCs w:val="24"/>
        </w:rPr>
        <w:t xml:space="preserve"> and childhood mental health</w:t>
      </w:r>
      <w:r w:rsidR="00393C07" w:rsidRPr="00C40649">
        <w:rPr>
          <w:rFonts w:eastAsia="Georgia" w:cs="Georgia"/>
          <w:szCs w:val="24"/>
        </w:rPr>
        <w:t>. Ms. Johnson shared the updated triangle</w:t>
      </w:r>
      <w:r w:rsidR="00FE4C4B" w:rsidRPr="00C40649">
        <w:rPr>
          <w:rFonts w:eastAsia="Georgia" w:cs="Georgia"/>
          <w:szCs w:val="24"/>
        </w:rPr>
        <w:t xml:space="preserve"> that represents the framework</w:t>
      </w:r>
      <w:r w:rsidR="00393C07" w:rsidRPr="00C40649">
        <w:rPr>
          <w:rFonts w:eastAsia="Georgia" w:cs="Georgia"/>
          <w:szCs w:val="24"/>
        </w:rPr>
        <w:t xml:space="preserve"> of the SOC State Plan </w:t>
      </w:r>
      <w:r w:rsidR="00FE4C4B" w:rsidRPr="00C40649">
        <w:rPr>
          <w:rFonts w:eastAsia="Georgia" w:cs="Georgia"/>
          <w:szCs w:val="24"/>
        </w:rPr>
        <w:t xml:space="preserve">from the Governor’s office, BHCC, IDT, Local Interagency Planning Teams (LIPT) Collaborative, and the LIPTs. </w:t>
      </w:r>
    </w:p>
    <w:p w14:paraId="78C3BDE3" w14:textId="77777777" w:rsidR="0022566E" w:rsidRPr="00C40649" w:rsidRDefault="0022566E" w:rsidP="00F41789">
      <w:pPr>
        <w:tabs>
          <w:tab w:val="num" w:pos="1440"/>
        </w:tabs>
        <w:rPr>
          <w:rFonts w:eastAsia="Georgia" w:cs="Georgia"/>
          <w:szCs w:val="24"/>
        </w:rPr>
      </w:pPr>
    </w:p>
    <w:p w14:paraId="465AA289" w14:textId="5BBE6540" w:rsidR="00FE4C4B" w:rsidRPr="00C40649" w:rsidRDefault="0022566E" w:rsidP="00F41789">
      <w:pPr>
        <w:tabs>
          <w:tab w:val="num" w:pos="1440"/>
        </w:tabs>
        <w:rPr>
          <w:rFonts w:eastAsia="Georgia" w:cs="Georgia"/>
          <w:szCs w:val="24"/>
        </w:rPr>
      </w:pPr>
      <w:r w:rsidRPr="00C40649">
        <w:rPr>
          <w:rFonts w:eastAsia="Georgia" w:cs="Georgia"/>
          <w:szCs w:val="24"/>
        </w:rPr>
        <w:lastRenderedPageBreak/>
        <w:t>The Regional Interagency Planning Team</w:t>
      </w:r>
      <w:r w:rsidR="008D7A3F" w:rsidRPr="00C40649">
        <w:rPr>
          <w:rFonts w:eastAsia="Georgia" w:cs="Georgia"/>
          <w:szCs w:val="24"/>
        </w:rPr>
        <w:t>’s name</w:t>
      </w:r>
      <w:r w:rsidRPr="00C40649">
        <w:rPr>
          <w:rFonts w:eastAsia="Georgia" w:cs="Georgia"/>
          <w:szCs w:val="24"/>
        </w:rPr>
        <w:t xml:space="preserve"> was changed to the Local Interagency Planning Team Collaborative</w:t>
      </w:r>
      <w:r w:rsidR="008D7A3F" w:rsidRPr="00C40649">
        <w:rPr>
          <w:rFonts w:eastAsia="Georgia" w:cs="Georgia"/>
          <w:szCs w:val="24"/>
        </w:rPr>
        <w:t xml:space="preserve"> LIPT</w:t>
      </w:r>
      <w:r w:rsidRPr="00C40649">
        <w:rPr>
          <w:rFonts w:eastAsia="Georgia" w:cs="Georgia"/>
          <w:szCs w:val="24"/>
        </w:rPr>
        <w:t xml:space="preserve">.  </w:t>
      </w:r>
      <w:r w:rsidR="008D7A3F" w:rsidRPr="00C40649">
        <w:rPr>
          <w:rFonts w:eastAsia="Georgia" w:cs="Georgia"/>
          <w:szCs w:val="24"/>
        </w:rPr>
        <w:t>The LIPT Collaborative</w:t>
      </w:r>
      <w:r w:rsidRPr="00C40649">
        <w:rPr>
          <w:rFonts w:eastAsia="Georgia" w:cs="Georgia"/>
          <w:szCs w:val="24"/>
        </w:rPr>
        <w:t xml:space="preserve"> </w:t>
      </w:r>
      <w:r w:rsidR="008D7A3F" w:rsidRPr="00C40649">
        <w:rPr>
          <w:rFonts w:eastAsia="Georgia" w:cs="Georgia"/>
          <w:szCs w:val="24"/>
        </w:rPr>
        <w:t>better</w:t>
      </w:r>
      <w:r w:rsidRPr="00C40649">
        <w:rPr>
          <w:rFonts w:eastAsia="Georgia" w:cs="Georgia"/>
          <w:szCs w:val="24"/>
        </w:rPr>
        <w:t xml:space="preserve"> represents the </w:t>
      </w:r>
      <w:r w:rsidR="008D7A3F" w:rsidRPr="00C40649">
        <w:rPr>
          <w:rFonts w:eastAsia="Georgia" w:cs="Georgia"/>
          <w:szCs w:val="24"/>
        </w:rPr>
        <w:t>work that’s happening on the regional level with the LIPTs. The name changed but the work remains the same.</w:t>
      </w:r>
    </w:p>
    <w:p w14:paraId="70750773" w14:textId="54ABBAEA" w:rsidR="008D3721" w:rsidRPr="00C40649" w:rsidRDefault="008D3721" w:rsidP="003A0741">
      <w:pPr>
        <w:rPr>
          <w:rFonts w:eastAsia="Georgia" w:cs="Georgia"/>
          <w:szCs w:val="24"/>
        </w:rPr>
      </w:pPr>
    </w:p>
    <w:p w14:paraId="5B2E91D3" w14:textId="77777777" w:rsidR="008D3721" w:rsidRPr="00C40649" w:rsidRDefault="008D3721" w:rsidP="003A0741">
      <w:pPr>
        <w:rPr>
          <w:rFonts w:eastAsia="Georgia" w:cs="Georgia"/>
          <w:szCs w:val="24"/>
        </w:rPr>
      </w:pPr>
    </w:p>
    <w:p w14:paraId="777D8681" w14:textId="179B75A1" w:rsidR="00353F89" w:rsidRPr="00C40649" w:rsidRDefault="00554216" w:rsidP="003A0741">
      <w:pPr>
        <w:pStyle w:val="NoSpacing"/>
        <w:rPr>
          <w:rFonts w:ascii="Georgia" w:hAnsi="Georgia"/>
          <w:i/>
          <w:sz w:val="24"/>
          <w:szCs w:val="24"/>
        </w:rPr>
      </w:pPr>
      <w:r w:rsidRPr="00C40649">
        <w:rPr>
          <w:rFonts w:ascii="Georgia" w:hAnsi="Georgia"/>
          <w:i/>
          <w:sz w:val="24"/>
          <w:szCs w:val="24"/>
        </w:rPr>
        <w:t>Transition-Reentry Committee</w:t>
      </w:r>
    </w:p>
    <w:p w14:paraId="0A50AC7B" w14:textId="77777777" w:rsidR="008A3CED" w:rsidRPr="00C40649" w:rsidRDefault="00B4387D" w:rsidP="003A0741">
      <w:pPr>
        <w:pStyle w:val="NoSpacing"/>
        <w:rPr>
          <w:rFonts w:ascii="Georgia" w:hAnsi="Georgia"/>
          <w:sz w:val="24"/>
          <w:szCs w:val="24"/>
        </w:rPr>
      </w:pPr>
      <w:r w:rsidRPr="00C40649">
        <w:rPr>
          <w:rFonts w:ascii="Georgia" w:hAnsi="Georgia"/>
          <w:sz w:val="24"/>
          <w:szCs w:val="24"/>
        </w:rPr>
        <w:t xml:space="preserve">Chair </w:t>
      </w:r>
      <w:r w:rsidR="00353F89" w:rsidRPr="00C40649">
        <w:rPr>
          <w:rFonts w:ascii="Georgia" w:hAnsi="Georgia"/>
          <w:sz w:val="24"/>
          <w:szCs w:val="24"/>
        </w:rPr>
        <w:t xml:space="preserve">Fitzgerald introduced </w:t>
      </w:r>
      <w:r w:rsidR="00C84419" w:rsidRPr="00C40649">
        <w:rPr>
          <w:rFonts w:ascii="Georgia" w:hAnsi="Georgia"/>
          <w:sz w:val="24"/>
          <w:szCs w:val="24"/>
        </w:rPr>
        <w:t>Terri Timberlake</w:t>
      </w:r>
      <w:r w:rsidRPr="00C40649">
        <w:rPr>
          <w:rFonts w:ascii="Georgia" w:hAnsi="Georgia"/>
          <w:sz w:val="24"/>
          <w:szCs w:val="24"/>
        </w:rPr>
        <w:t>, Ph.D.</w:t>
      </w:r>
      <w:r w:rsidR="00353F89" w:rsidRPr="00C40649">
        <w:rPr>
          <w:rFonts w:ascii="Georgia" w:hAnsi="Georgia"/>
          <w:sz w:val="24"/>
          <w:szCs w:val="24"/>
        </w:rPr>
        <w:t xml:space="preserve">, </w:t>
      </w:r>
      <w:r w:rsidRPr="00C40649">
        <w:rPr>
          <w:rFonts w:ascii="Georgia" w:hAnsi="Georgia"/>
          <w:sz w:val="24"/>
          <w:szCs w:val="24"/>
        </w:rPr>
        <w:t>D</w:t>
      </w:r>
      <w:r w:rsidR="00C84419" w:rsidRPr="00C40649">
        <w:rPr>
          <w:rFonts w:ascii="Georgia" w:hAnsi="Georgia"/>
          <w:sz w:val="24"/>
          <w:szCs w:val="24"/>
        </w:rPr>
        <w:t>irector</w:t>
      </w:r>
      <w:r w:rsidR="008D0A45" w:rsidRPr="00C40649">
        <w:rPr>
          <w:rFonts w:ascii="Georgia" w:hAnsi="Georgia"/>
          <w:sz w:val="24"/>
          <w:szCs w:val="24"/>
        </w:rPr>
        <w:t xml:space="preserve"> of</w:t>
      </w:r>
      <w:r w:rsidR="00C84419" w:rsidRPr="00C40649">
        <w:rPr>
          <w:rFonts w:ascii="Georgia" w:hAnsi="Georgia"/>
          <w:sz w:val="24"/>
          <w:szCs w:val="24"/>
        </w:rPr>
        <w:t xml:space="preserve"> DBHDD</w:t>
      </w:r>
      <w:r w:rsidR="008D0A45" w:rsidRPr="00C40649">
        <w:rPr>
          <w:rFonts w:ascii="Georgia" w:hAnsi="Georgia"/>
          <w:sz w:val="24"/>
          <w:szCs w:val="24"/>
        </w:rPr>
        <w:t>’s</w:t>
      </w:r>
      <w:r w:rsidR="00C84419" w:rsidRPr="00C40649">
        <w:rPr>
          <w:rFonts w:ascii="Georgia" w:hAnsi="Georgia"/>
          <w:sz w:val="24"/>
          <w:szCs w:val="24"/>
        </w:rPr>
        <w:t xml:space="preserve"> </w:t>
      </w:r>
      <w:r w:rsidR="00353F89" w:rsidRPr="00C40649">
        <w:rPr>
          <w:rFonts w:ascii="Georgia" w:hAnsi="Georgia"/>
          <w:sz w:val="24"/>
          <w:szCs w:val="24"/>
        </w:rPr>
        <w:t xml:space="preserve">Office </w:t>
      </w:r>
      <w:r w:rsidR="00C84419" w:rsidRPr="00C40649">
        <w:rPr>
          <w:rFonts w:ascii="Georgia" w:hAnsi="Georgia"/>
          <w:sz w:val="24"/>
          <w:szCs w:val="24"/>
        </w:rPr>
        <w:t xml:space="preserve">of Adult Mental Health and </w:t>
      </w:r>
      <w:r w:rsidR="008D0A45" w:rsidRPr="00C40649">
        <w:rPr>
          <w:rFonts w:ascii="Georgia" w:hAnsi="Georgia"/>
          <w:sz w:val="24"/>
          <w:szCs w:val="24"/>
        </w:rPr>
        <w:t>c</w:t>
      </w:r>
      <w:r w:rsidR="00C84419" w:rsidRPr="00C40649">
        <w:rPr>
          <w:rFonts w:ascii="Georgia" w:hAnsi="Georgia"/>
          <w:sz w:val="24"/>
          <w:szCs w:val="24"/>
        </w:rPr>
        <w:t>o-chair of the BHCC Transition R</w:t>
      </w:r>
      <w:r w:rsidR="00183E78" w:rsidRPr="00C40649">
        <w:rPr>
          <w:rFonts w:ascii="Georgia" w:hAnsi="Georgia"/>
          <w:sz w:val="24"/>
          <w:szCs w:val="24"/>
        </w:rPr>
        <w:t>e</w:t>
      </w:r>
      <w:r w:rsidR="00C84419" w:rsidRPr="00C40649">
        <w:rPr>
          <w:rFonts w:ascii="Georgia" w:hAnsi="Georgia"/>
          <w:sz w:val="24"/>
          <w:szCs w:val="24"/>
        </w:rPr>
        <w:t>entry C</w:t>
      </w:r>
      <w:r w:rsidR="00300A2B" w:rsidRPr="00C40649">
        <w:rPr>
          <w:rFonts w:ascii="Georgia" w:hAnsi="Georgia"/>
          <w:sz w:val="24"/>
          <w:szCs w:val="24"/>
        </w:rPr>
        <w:t>ommittee</w:t>
      </w:r>
      <w:r w:rsidR="00C84419" w:rsidRPr="00C40649">
        <w:rPr>
          <w:rFonts w:ascii="Georgia" w:hAnsi="Georgia"/>
          <w:sz w:val="24"/>
          <w:szCs w:val="24"/>
        </w:rPr>
        <w:t xml:space="preserve">.  </w:t>
      </w:r>
    </w:p>
    <w:p w14:paraId="10AD3D7A" w14:textId="77777777" w:rsidR="008A3CED" w:rsidRPr="00C40649" w:rsidRDefault="008A3CED" w:rsidP="003A0741">
      <w:pPr>
        <w:pStyle w:val="NoSpacing"/>
        <w:rPr>
          <w:rFonts w:ascii="Georgia" w:hAnsi="Georgia"/>
          <w:sz w:val="24"/>
          <w:szCs w:val="24"/>
        </w:rPr>
      </w:pPr>
    </w:p>
    <w:p w14:paraId="259DFCB3" w14:textId="7DE9EF71" w:rsidR="00A06651" w:rsidRPr="00C40649" w:rsidRDefault="00B4387D" w:rsidP="003A0741">
      <w:pPr>
        <w:pStyle w:val="NoSpacing"/>
        <w:rPr>
          <w:rFonts w:ascii="Georgia" w:hAnsi="Georgia"/>
          <w:sz w:val="24"/>
          <w:szCs w:val="24"/>
        </w:rPr>
      </w:pPr>
      <w:r w:rsidRPr="00C40649">
        <w:rPr>
          <w:rFonts w:ascii="Georgia" w:hAnsi="Georgia"/>
          <w:sz w:val="24"/>
          <w:szCs w:val="24"/>
        </w:rPr>
        <w:t>Dr. Timberlake</w:t>
      </w:r>
      <w:r w:rsidR="00C84419" w:rsidRPr="00C40649">
        <w:rPr>
          <w:rFonts w:ascii="Georgia" w:hAnsi="Georgia"/>
          <w:sz w:val="24"/>
          <w:szCs w:val="24"/>
        </w:rPr>
        <w:t xml:space="preserve"> </w:t>
      </w:r>
      <w:r w:rsidR="00240931" w:rsidRPr="00C40649">
        <w:rPr>
          <w:rFonts w:ascii="Georgia" w:hAnsi="Georgia"/>
          <w:sz w:val="24"/>
          <w:szCs w:val="24"/>
        </w:rPr>
        <w:t xml:space="preserve">shared </w:t>
      </w:r>
      <w:r w:rsidR="008A3CED" w:rsidRPr="00C40649">
        <w:rPr>
          <w:rFonts w:ascii="Georgia" w:hAnsi="Georgia"/>
          <w:sz w:val="24"/>
          <w:szCs w:val="24"/>
        </w:rPr>
        <w:t xml:space="preserve">the primary areas of focus </w:t>
      </w:r>
      <w:r w:rsidR="006476BA" w:rsidRPr="00C40649">
        <w:rPr>
          <w:rFonts w:ascii="Georgia" w:hAnsi="Georgia"/>
          <w:sz w:val="24"/>
          <w:szCs w:val="24"/>
        </w:rPr>
        <w:t xml:space="preserve">the Transition-Reentry Committee </w:t>
      </w:r>
      <w:r w:rsidR="00BA6891" w:rsidRPr="00C40649">
        <w:rPr>
          <w:rFonts w:ascii="Georgia" w:hAnsi="Georgia"/>
          <w:sz w:val="24"/>
          <w:szCs w:val="24"/>
        </w:rPr>
        <w:t>i</w:t>
      </w:r>
      <w:r w:rsidR="008A3CED" w:rsidRPr="00C40649">
        <w:rPr>
          <w:rFonts w:ascii="Georgia" w:hAnsi="Georgia"/>
          <w:sz w:val="24"/>
          <w:szCs w:val="24"/>
        </w:rPr>
        <w:t xml:space="preserve">dentified years ago.  </w:t>
      </w:r>
    </w:p>
    <w:p w14:paraId="0143D2C6" w14:textId="21F9AE5A" w:rsidR="001D6BC2" w:rsidRPr="00C40649" w:rsidRDefault="001D6BC2" w:rsidP="003A0741">
      <w:pPr>
        <w:pStyle w:val="NoSpacing"/>
        <w:rPr>
          <w:rFonts w:ascii="Georgia" w:hAnsi="Georgia"/>
          <w:color w:val="000000" w:themeColor="text1"/>
          <w:sz w:val="24"/>
          <w:szCs w:val="24"/>
        </w:rPr>
      </w:pPr>
    </w:p>
    <w:tbl>
      <w:tblPr>
        <w:tblW w:w="17665" w:type="dxa"/>
        <w:tblInd w:w="-108" w:type="dxa"/>
        <w:tblBorders>
          <w:top w:val="nil"/>
          <w:left w:val="nil"/>
          <w:bottom w:val="nil"/>
          <w:right w:val="nil"/>
        </w:tblBorders>
        <w:tblLayout w:type="fixed"/>
        <w:tblLook w:val="0000" w:firstRow="0" w:lastRow="0" w:firstColumn="0" w:lastColumn="0" w:noHBand="0" w:noVBand="0"/>
      </w:tblPr>
      <w:tblGrid>
        <w:gridCol w:w="17665"/>
      </w:tblGrid>
      <w:tr w:rsidR="00C40649" w:rsidRPr="00C40649" w14:paraId="4C70E012" w14:textId="77777777" w:rsidTr="00DF29AF">
        <w:trPr>
          <w:trHeight w:val="736"/>
        </w:trPr>
        <w:tc>
          <w:tcPr>
            <w:tcW w:w="17665" w:type="dxa"/>
          </w:tcPr>
          <w:p w14:paraId="2D4D21AB" w14:textId="77777777" w:rsidR="00DF29AF" w:rsidRPr="00C40649" w:rsidRDefault="001D6BC2" w:rsidP="004306FC">
            <w:pPr>
              <w:autoSpaceDE w:val="0"/>
              <w:autoSpaceDN w:val="0"/>
              <w:adjustRightInd w:val="0"/>
              <w:spacing w:line="240" w:lineRule="auto"/>
              <w:rPr>
                <w:color w:val="000000" w:themeColor="text1"/>
                <w:szCs w:val="24"/>
              </w:rPr>
            </w:pPr>
            <w:r w:rsidRPr="00C40649">
              <w:rPr>
                <w:color w:val="000000" w:themeColor="text1"/>
                <w:szCs w:val="24"/>
              </w:rPr>
              <w:t>The</w:t>
            </w:r>
            <w:r w:rsidR="004306FC" w:rsidRPr="00C40649">
              <w:rPr>
                <w:color w:val="000000" w:themeColor="text1"/>
                <w:szCs w:val="24"/>
              </w:rPr>
              <w:t xml:space="preserve"> </w:t>
            </w:r>
            <w:r w:rsidR="00DF29AF" w:rsidRPr="00C40649">
              <w:rPr>
                <w:i/>
                <w:color w:val="000000" w:themeColor="text1"/>
                <w:szCs w:val="24"/>
              </w:rPr>
              <w:t xml:space="preserve">Transition-Reentry Committee </w:t>
            </w:r>
            <w:r w:rsidR="004306FC" w:rsidRPr="00C40649">
              <w:rPr>
                <w:color w:val="000000" w:themeColor="text1"/>
                <w:szCs w:val="24"/>
              </w:rPr>
              <w:t>population focus is on individuals who are being paroled</w:t>
            </w:r>
          </w:p>
          <w:p w14:paraId="502D2B9E" w14:textId="77777777" w:rsidR="00DF29AF" w:rsidRPr="00C40649" w:rsidRDefault="004306FC" w:rsidP="004306FC">
            <w:pPr>
              <w:autoSpaceDE w:val="0"/>
              <w:autoSpaceDN w:val="0"/>
              <w:adjustRightInd w:val="0"/>
              <w:spacing w:line="240" w:lineRule="auto"/>
              <w:rPr>
                <w:color w:val="000000" w:themeColor="text1"/>
                <w:szCs w:val="24"/>
              </w:rPr>
            </w:pPr>
            <w:r w:rsidRPr="00C40649">
              <w:rPr>
                <w:rFonts w:cs="Arial"/>
                <w:color w:val="000000" w:themeColor="text1"/>
                <w:szCs w:val="24"/>
              </w:rPr>
              <w:t xml:space="preserve"> from G</w:t>
            </w:r>
            <w:r w:rsidRPr="00C40649">
              <w:rPr>
                <w:color w:val="000000" w:themeColor="text1"/>
                <w:szCs w:val="24"/>
              </w:rPr>
              <w:t>eorgia Department of Corrections (GDC)</w:t>
            </w:r>
            <w:r w:rsidRPr="00C40649">
              <w:rPr>
                <w:rFonts w:cs="Arial"/>
                <w:color w:val="000000" w:themeColor="text1"/>
                <w:szCs w:val="24"/>
              </w:rPr>
              <w:t xml:space="preserve"> back into the community with </w:t>
            </w:r>
            <w:r w:rsidRPr="00C40649">
              <w:rPr>
                <w:color w:val="000000" w:themeColor="text1"/>
                <w:szCs w:val="24"/>
              </w:rPr>
              <w:t>mental health</w:t>
            </w:r>
          </w:p>
          <w:p w14:paraId="19F2CA00" w14:textId="77777777" w:rsidR="00DF29AF" w:rsidRPr="00C40649" w:rsidRDefault="004306FC" w:rsidP="00DF29AF">
            <w:pPr>
              <w:autoSpaceDE w:val="0"/>
              <w:autoSpaceDN w:val="0"/>
              <w:adjustRightInd w:val="0"/>
              <w:spacing w:line="240" w:lineRule="auto"/>
              <w:rPr>
                <w:rFonts w:cs="Arial"/>
                <w:color w:val="000000" w:themeColor="text1"/>
                <w:szCs w:val="24"/>
              </w:rPr>
            </w:pPr>
            <w:r w:rsidRPr="00C40649">
              <w:rPr>
                <w:rFonts w:cs="Arial"/>
                <w:color w:val="000000" w:themeColor="text1"/>
                <w:szCs w:val="24"/>
              </w:rPr>
              <w:t xml:space="preserve"> </w:t>
            </w:r>
            <w:r w:rsidRPr="00C40649">
              <w:rPr>
                <w:color w:val="000000" w:themeColor="text1"/>
                <w:szCs w:val="24"/>
              </w:rPr>
              <w:t>c</w:t>
            </w:r>
            <w:r w:rsidRPr="00C40649">
              <w:rPr>
                <w:rFonts w:cs="Arial"/>
                <w:color w:val="000000" w:themeColor="text1"/>
                <w:szCs w:val="24"/>
              </w:rPr>
              <w:t xml:space="preserve">lassification levels at 2 (outpatient treatment), 3 (inpatient moderate), and 4 </w:t>
            </w:r>
          </w:p>
          <w:p w14:paraId="29CDEFEE" w14:textId="77777777" w:rsidR="004306FC" w:rsidRPr="00C40649" w:rsidRDefault="004306FC" w:rsidP="00DF29AF">
            <w:pPr>
              <w:autoSpaceDE w:val="0"/>
              <w:autoSpaceDN w:val="0"/>
              <w:adjustRightInd w:val="0"/>
              <w:spacing w:line="240" w:lineRule="auto"/>
              <w:rPr>
                <w:rFonts w:cs="Arial"/>
                <w:color w:val="000000" w:themeColor="text1"/>
                <w:szCs w:val="24"/>
              </w:rPr>
            </w:pPr>
            <w:r w:rsidRPr="00C40649">
              <w:rPr>
                <w:rFonts w:cs="Arial"/>
                <w:color w:val="000000" w:themeColor="text1"/>
                <w:szCs w:val="24"/>
              </w:rPr>
              <w:t>(inpatient intensive).</w:t>
            </w:r>
          </w:p>
          <w:p w14:paraId="16F83E0B" w14:textId="123C2E6E" w:rsidR="00DF29AF" w:rsidRPr="00C40649" w:rsidRDefault="00DF29AF" w:rsidP="00DF29AF">
            <w:pPr>
              <w:autoSpaceDE w:val="0"/>
              <w:autoSpaceDN w:val="0"/>
              <w:adjustRightInd w:val="0"/>
              <w:spacing w:line="240" w:lineRule="auto"/>
              <w:rPr>
                <w:rFonts w:cs="Arial"/>
                <w:color w:val="000000" w:themeColor="text1"/>
                <w:szCs w:val="24"/>
              </w:rPr>
            </w:pPr>
          </w:p>
        </w:tc>
      </w:tr>
    </w:tbl>
    <w:p w14:paraId="31B52772" w14:textId="01723640" w:rsidR="00075B7A" w:rsidRPr="00C40649" w:rsidRDefault="001D6BC2" w:rsidP="00776F12">
      <w:pPr>
        <w:pStyle w:val="NoSpacing"/>
        <w:numPr>
          <w:ilvl w:val="0"/>
          <w:numId w:val="1"/>
        </w:numPr>
        <w:rPr>
          <w:rFonts w:ascii="Georgia" w:hAnsi="Georgia"/>
          <w:sz w:val="24"/>
          <w:szCs w:val="24"/>
        </w:rPr>
      </w:pPr>
      <w:r w:rsidRPr="00C40649">
        <w:rPr>
          <w:rFonts w:ascii="Georgia" w:hAnsi="Georgia"/>
          <w:sz w:val="24"/>
          <w:szCs w:val="24"/>
        </w:rPr>
        <w:t>RESPECT Institute speakers -</w:t>
      </w:r>
      <w:r w:rsidR="00075B7A" w:rsidRPr="00C40649">
        <w:rPr>
          <w:rFonts w:ascii="Georgia" w:hAnsi="Georgia"/>
          <w:sz w:val="24"/>
          <w:szCs w:val="24"/>
        </w:rPr>
        <w:t xml:space="preserve"> Partnering agencies are encouraged to invite a speaker </w:t>
      </w:r>
      <w:r w:rsidR="008A3CED" w:rsidRPr="00C40649">
        <w:rPr>
          <w:rFonts w:ascii="Georgia" w:hAnsi="Georgia"/>
          <w:sz w:val="24"/>
          <w:szCs w:val="24"/>
        </w:rPr>
        <w:t xml:space="preserve">to come and share their </w:t>
      </w:r>
      <w:r w:rsidR="006476BA" w:rsidRPr="00C40649">
        <w:rPr>
          <w:rFonts w:ascii="Georgia" w:hAnsi="Georgia"/>
          <w:sz w:val="24"/>
          <w:szCs w:val="24"/>
        </w:rPr>
        <w:t xml:space="preserve">lived experiences </w:t>
      </w:r>
      <w:r w:rsidR="00E919A8" w:rsidRPr="00C40649">
        <w:rPr>
          <w:rFonts w:ascii="Georgia" w:hAnsi="Georgia"/>
          <w:sz w:val="24"/>
          <w:szCs w:val="24"/>
        </w:rPr>
        <w:t>and challenges they faces with</w:t>
      </w:r>
      <w:r w:rsidR="006476BA" w:rsidRPr="00C40649">
        <w:rPr>
          <w:rFonts w:ascii="Georgia" w:hAnsi="Georgia"/>
          <w:sz w:val="24"/>
          <w:szCs w:val="24"/>
        </w:rPr>
        <w:t xml:space="preserve"> behavioral health and/or the criminal justice system. </w:t>
      </w:r>
      <w:r w:rsidR="008A3CED" w:rsidRPr="00C40649">
        <w:rPr>
          <w:rFonts w:ascii="Georgia" w:hAnsi="Georgia"/>
          <w:sz w:val="24"/>
          <w:szCs w:val="24"/>
        </w:rPr>
        <w:t>Their stories are powerful and impactful.</w:t>
      </w:r>
      <w:r w:rsidRPr="00C40649">
        <w:rPr>
          <w:rFonts w:ascii="Georgia" w:hAnsi="Georgia"/>
          <w:sz w:val="24"/>
          <w:szCs w:val="24"/>
        </w:rPr>
        <w:t xml:space="preserve"> </w:t>
      </w:r>
    </w:p>
    <w:p w14:paraId="71D05DE6" w14:textId="77777777" w:rsidR="001D6BC2" w:rsidRPr="00C40649" w:rsidRDefault="001D6BC2" w:rsidP="001D6BC2">
      <w:pPr>
        <w:pStyle w:val="NoSpacing"/>
        <w:ind w:left="720"/>
        <w:rPr>
          <w:rFonts w:ascii="Georgia" w:hAnsi="Georgia"/>
          <w:sz w:val="24"/>
          <w:szCs w:val="24"/>
        </w:rPr>
      </w:pPr>
    </w:p>
    <w:p w14:paraId="6E728498" w14:textId="5F61E534" w:rsidR="00421964" w:rsidRPr="00C40649" w:rsidRDefault="003F1BFA" w:rsidP="00E82C4B">
      <w:pPr>
        <w:pStyle w:val="Default"/>
        <w:numPr>
          <w:ilvl w:val="0"/>
          <w:numId w:val="1"/>
        </w:numPr>
        <w:rPr>
          <w:rFonts w:ascii="Georgia" w:hAnsi="Georgia"/>
          <w:color w:val="auto"/>
        </w:rPr>
      </w:pPr>
      <w:r w:rsidRPr="00C40649">
        <w:rPr>
          <w:rFonts w:ascii="Georgia" w:hAnsi="Georgia"/>
        </w:rPr>
        <w:t xml:space="preserve">The </w:t>
      </w:r>
      <w:r w:rsidR="00075B7A" w:rsidRPr="00C40649">
        <w:rPr>
          <w:rFonts w:ascii="Georgia" w:hAnsi="Georgia"/>
          <w:color w:val="auto"/>
        </w:rPr>
        <w:t>Forensic Peer Mentor Program</w:t>
      </w:r>
      <w:r w:rsidRPr="00C40649">
        <w:rPr>
          <w:rFonts w:ascii="Georgia" w:hAnsi="Georgia"/>
          <w:color w:val="auto"/>
        </w:rPr>
        <w:t xml:space="preserve"> has been a consistent </w:t>
      </w:r>
      <w:r w:rsidR="001D6BC2" w:rsidRPr="00C40649">
        <w:rPr>
          <w:rFonts w:ascii="Georgia" w:hAnsi="Georgia"/>
          <w:color w:val="auto"/>
        </w:rPr>
        <w:t xml:space="preserve">positive </w:t>
      </w:r>
      <w:r w:rsidRPr="00C40649">
        <w:rPr>
          <w:rFonts w:ascii="Georgia" w:hAnsi="Georgia"/>
          <w:color w:val="auto"/>
        </w:rPr>
        <w:t>shining star</w:t>
      </w:r>
      <w:r w:rsidR="00FD1EA4" w:rsidRPr="00C40649">
        <w:rPr>
          <w:rFonts w:ascii="Georgia" w:hAnsi="Georgia"/>
          <w:color w:val="auto"/>
        </w:rPr>
        <w:t>.  The committee is i</w:t>
      </w:r>
      <w:r w:rsidR="006064D9" w:rsidRPr="00C40649">
        <w:rPr>
          <w:rFonts w:ascii="Georgia" w:hAnsi="Georgia"/>
          <w:color w:val="auto"/>
        </w:rPr>
        <w:t>n partnership with G</w:t>
      </w:r>
      <w:r w:rsidR="00FD1EA4" w:rsidRPr="00C40649">
        <w:rPr>
          <w:rFonts w:ascii="Georgia" w:hAnsi="Georgia"/>
          <w:color w:val="auto"/>
        </w:rPr>
        <w:t>eorgia Department of Corrections</w:t>
      </w:r>
      <w:r w:rsidR="006064D9" w:rsidRPr="00C40649">
        <w:rPr>
          <w:rFonts w:ascii="Georgia" w:hAnsi="Georgia"/>
          <w:color w:val="auto"/>
        </w:rPr>
        <w:t xml:space="preserve"> an</w:t>
      </w:r>
      <w:r w:rsidR="00FD1EA4" w:rsidRPr="00C40649">
        <w:rPr>
          <w:rFonts w:ascii="Georgia" w:hAnsi="Georgia"/>
          <w:color w:val="auto"/>
        </w:rPr>
        <w:t>d</w:t>
      </w:r>
      <w:r w:rsidR="006064D9" w:rsidRPr="00C40649">
        <w:rPr>
          <w:rFonts w:ascii="Georgia" w:hAnsi="Georgia"/>
          <w:color w:val="auto"/>
        </w:rPr>
        <w:t xml:space="preserve"> </w:t>
      </w:r>
      <w:r w:rsidR="00FD1EA4" w:rsidRPr="00C40649">
        <w:rPr>
          <w:rFonts w:ascii="Georgia" w:hAnsi="Georgia"/>
          <w:color w:val="auto"/>
        </w:rPr>
        <w:t xml:space="preserve">the </w:t>
      </w:r>
      <w:r w:rsidR="006064D9" w:rsidRPr="00C40649">
        <w:rPr>
          <w:rFonts w:ascii="Georgia" w:hAnsi="Georgia"/>
          <w:color w:val="auto"/>
        </w:rPr>
        <w:t>D</w:t>
      </w:r>
      <w:r w:rsidR="00FD1EA4" w:rsidRPr="00C40649">
        <w:rPr>
          <w:rFonts w:ascii="Georgia" w:hAnsi="Georgia"/>
          <w:color w:val="auto"/>
        </w:rPr>
        <w:t xml:space="preserve">epartment of Community Supervision (DCS). </w:t>
      </w:r>
      <w:r w:rsidR="001D6BC2" w:rsidRPr="00C40649">
        <w:rPr>
          <w:rFonts w:ascii="Georgia" w:hAnsi="Georgia"/>
          <w:color w:val="auto"/>
        </w:rPr>
        <w:t xml:space="preserve"> Forensic peers </w:t>
      </w:r>
      <w:r w:rsidR="00DF29AF" w:rsidRPr="00C40649">
        <w:rPr>
          <w:rFonts w:ascii="Georgia" w:hAnsi="Georgia"/>
          <w:color w:val="auto"/>
        </w:rPr>
        <w:t xml:space="preserve">are individuals who have lived experiences with behavioral health and the criminal justice system </w:t>
      </w:r>
      <w:r w:rsidR="001D6BC2" w:rsidRPr="00C40649">
        <w:rPr>
          <w:rFonts w:ascii="Georgia" w:hAnsi="Georgia"/>
          <w:color w:val="auto"/>
        </w:rPr>
        <w:t xml:space="preserve">who are trained </w:t>
      </w:r>
      <w:r w:rsidR="0029390E" w:rsidRPr="00C40649">
        <w:rPr>
          <w:rFonts w:ascii="Georgia" w:hAnsi="Georgia"/>
          <w:color w:val="auto"/>
        </w:rPr>
        <w:t xml:space="preserve">and certified to work in the state prisons, day reporting centers and the mental health treatment court.  The Forensic Peers </w:t>
      </w:r>
      <w:r w:rsidR="0029390E" w:rsidRPr="00C40649">
        <w:rPr>
          <w:rFonts w:ascii="Georgia" w:hAnsi="Georgia"/>
          <w:color w:val="auto"/>
          <w:shd w:val="clear" w:color="auto" w:fill="F7F7F7"/>
        </w:rPr>
        <w:t xml:space="preserve">assist individuals with mental illnesses </w:t>
      </w:r>
      <w:r w:rsidR="0079128A" w:rsidRPr="00C40649">
        <w:rPr>
          <w:rFonts w:ascii="Georgia" w:hAnsi="Georgia"/>
          <w:shd w:val="clear" w:color="auto" w:fill="F7F7F7"/>
        </w:rPr>
        <w:t xml:space="preserve">and </w:t>
      </w:r>
      <w:r w:rsidR="00D308C8" w:rsidRPr="00C40649">
        <w:rPr>
          <w:rFonts w:ascii="Georgia" w:hAnsi="Georgia"/>
          <w:shd w:val="clear" w:color="auto" w:fill="F7F7F7"/>
        </w:rPr>
        <w:t xml:space="preserve">or a criminal history gain </w:t>
      </w:r>
      <w:r w:rsidR="0029390E" w:rsidRPr="00C40649">
        <w:rPr>
          <w:rFonts w:ascii="Georgia" w:hAnsi="Georgia"/>
          <w:color w:val="auto"/>
          <w:shd w:val="clear" w:color="auto" w:fill="F7F7F7"/>
        </w:rPr>
        <w:t>reentry back into the community after their release from jail or prison</w:t>
      </w:r>
      <w:r w:rsidR="00B0464C" w:rsidRPr="00C40649">
        <w:rPr>
          <w:rFonts w:ascii="Georgia" w:hAnsi="Georgia"/>
          <w:shd w:val="clear" w:color="auto" w:fill="F7F7F7"/>
        </w:rPr>
        <w:t xml:space="preserve">.  The Forensic Peers are working in </w:t>
      </w:r>
      <w:r w:rsidRPr="00C40649">
        <w:rPr>
          <w:rFonts w:ascii="Georgia" w:hAnsi="Georgia"/>
        </w:rPr>
        <w:t xml:space="preserve">7 </w:t>
      </w:r>
      <w:r w:rsidR="00075B7A" w:rsidRPr="00C40649">
        <w:rPr>
          <w:rFonts w:ascii="Georgia" w:hAnsi="Georgia"/>
        </w:rPr>
        <w:t>state prisons</w:t>
      </w:r>
      <w:r w:rsidR="00B0464C" w:rsidRPr="00C40649">
        <w:rPr>
          <w:rFonts w:ascii="Georgia" w:hAnsi="Georgia"/>
        </w:rPr>
        <w:t>,</w:t>
      </w:r>
      <w:r w:rsidR="00F67866" w:rsidRPr="00C40649">
        <w:rPr>
          <w:rFonts w:ascii="Georgia" w:hAnsi="Georgia"/>
        </w:rPr>
        <w:t xml:space="preserve"> </w:t>
      </w:r>
      <w:r w:rsidR="00075B7A" w:rsidRPr="00C40649">
        <w:rPr>
          <w:rFonts w:ascii="Georgia" w:hAnsi="Georgia"/>
        </w:rPr>
        <w:t>8</w:t>
      </w:r>
      <w:r w:rsidR="00D27327">
        <w:rPr>
          <w:rFonts w:ascii="Georgia" w:hAnsi="Georgia"/>
        </w:rPr>
        <w:t>-</w:t>
      </w:r>
      <w:r w:rsidR="00075B7A" w:rsidRPr="00C40649">
        <w:rPr>
          <w:rFonts w:ascii="Georgia" w:hAnsi="Georgia"/>
        </w:rPr>
        <w:t>day reporting centers</w:t>
      </w:r>
      <w:r w:rsidR="00302966" w:rsidRPr="00C40649">
        <w:rPr>
          <w:rFonts w:ascii="Georgia" w:hAnsi="Georgia"/>
        </w:rPr>
        <w:t>,</w:t>
      </w:r>
      <w:r w:rsidR="00F67866" w:rsidRPr="00C40649">
        <w:rPr>
          <w:rFonts w:ascii="Georgia" w:hAnsi="Georgia"/>
        </w:rPr>
        <w:t xml:space="preserve"> </w:t>
      </w:r>
      <w:r w:rsidR="001D6BC2" w:rsidRPr="00C40649">
        <w:rPr>
          <w:rFonts w:ascii="Georgia" w:hAnsi="Georgia"/>
        </w:rPr>
        <w:t>1</w:t>
      </w:r>
      <w:r w:rsidR="00075B7A" w:rsidRPr="00C40649">
        <w:rPr>
          <w:rFonts w:ascii="Georgia" w:hAnsi="Georgia"/>
        </w:rPr>
        <w:t xml:space="preserve"> state hospital</w:t>
      </w:r>
      <w:r w:rsidR="00F67866" w:rsidRPr="00C40649">
        <w:rPr>
          <w:rFonts w:ascii="Georgia" w:hAnsi="Georgia"/>
        </w:rPr>
        <w:t xml:space="preserve"> </w:t>
      </w:r>
      <w:r w:rsidR="00075B7A" w:rsidRPr="00C40649">
        <w:rPr>
          <w:rFonts w:ascii="Georgia" w:hAnsi="Georgia"/>
        </w:rPr>
        <w:t xml:space="preserve">and </w:t>
      </w:r>
      <w:r w:rsidR="001D6BC2" w:rsidRPr="00C40649">
        <w:rPr>
          <w:rFonts w:ascii="Georgia" w:hAnsi="Georgia"/>
        </w:rPr>
        <w:t>6</w:t>
      </w:r>
      <w:r w:rsidR="00075B7A" w:rsidRPr="00C40649">
        <w:rPr>
          <w:rFonts w:ascii="Georgia" w:hAnsi="Georgia"/>
        </w:rPr>
        <w:t xml:space="preserve"> mental health treatment courts</w:t>
      </w:r>
      <w:r w:rsidRPr="00C40649">
        <w:rPr>
          <w:rFonts w:ascii="Georgia" w:hAnsi="Georgia"/>
        </w:rPr>
        <w:t>.</w:t>
      </w:r>
      <w:r w:rsidR="00F67866" w:rsidRPr="00C40649">
        <w:rPr>
          <w:rFonts w:ascii="Georgia" w:hAnsi="Georgia"/>
        </w:rPr>
        <w:t xml:space="preserve"> </w:t>
      </w:r>
      <w:r w:rsidR="00130BB7" w:rsidRPr="00C40649">
        <w:rPr>
          <w:rFonts w:ascii="Georgia" w:hAnsi="Georgia"/>
        </w:rPr>
        <w:t xml:space="preserve"> The </w:t>
      </w:r>
      <w:r w:rsidR="00B0464C" w:rsidRPr="00C40649">
        <w:rPr>
          <w:rFonts w:ascii="Georgia" w:hAnsi="Georgia"/>
          <w:color w:val="1D1852"/>
        </w:rPr>
        <w:t>c</w:t>
      </w:r>
      <w:r w:rsidR="00130BB7" w:rsidRPr="00C40649">
        <w:rPr>
          <w:rFonts w:ascii="Georgia" w:hAnsi="Georgia"/>
          <w:color w:val="1D1852"/>
        </w:rPr>
        <w:t>ensus as of Dec</w:t>
      </w:r>
      <w:r w:rsidR="00B0464C" w:rsidRPr="00C40649">
        <w:rPr>
          <w:rFonts w:ascii="Georgia" w:hAnsi="Georgia"/>
          <w:color w:val="1D1852"/>
        </w:rPr>
        <w:t xml:space="preserve">ember </w:t>
      </w:r>
      <w:r w:rsidR="00130BB7" w:rsidRPr="00C40649">
        <w:rPr>
          <w:rFonts w:ascii="Georgia" w:hAnsi="Georgia"/>
          <w:color w:val="1D1852"/>
        </w:rPr>
        <w:t>31, 2020</w:t>
      </w:r>
      <w:r w:rsidR="00B0464C" w:rsidRPr="00C40649">
        <w:rPr>
          <w:rFonts w:ascii="Georgia" w:hAnsi="Georgia"/>
          <w:color w:val="1D1852"/>
        </w:rPr>
        <w:t xml:space="preserve"> reported, 235 certified forensic peers</w:t>
      </w:r>
      <w:r w:rsidR="00421964" w:rsidRPr="00C40649">
        <w:rPr>
          <w:rFonts w:ascii="Georgia" w:hAnsi="Georgia"/>
          <w:color w:val="1D1852"/>
        </w:rPr>
        <w:t xml:space="preserve"> who served year-to-date, 379 peers</w:t>
      </w:r>
      <w:r w:rsidR="00421964" w:rsidRPr="00C40649">
        <w:rPr>
          <w:rFonts w:ascii="Georgia" w:hAnsi="Georgia"/>
          <w:color w:val="auto"/>
        </w:rPr>
        <w:t>.</w:t>
      </w:r>
      <w:r w:rsidR="00316055" w:rsidRPr="00C40649">
        <w:rPr>
          <w:rFonts w:ascii="Georgia" w:hAnsi="Georgia"/>
          <w:color w:val="auto"/>
        </w:rPr>
        <w:t xml:space="preserve">  The recidivism and re-arrest re</w:t>
      </w:r>
      <w:r w:rsidR="00E82C4B" w:rsidRPr="00C40649">
        <w:rPr>
          <w:rFonts w:ascii="Georgia" w:hAnsi="Georgia"/>
          <w:color w:val="auto"/>
        </w:rPr>
        <w:t>-</w:t>
      </w:r>
      <w:r w:rsidR="00316055" w:rsidRPr="00C40649">
        <w:rPr>
          <w:rFonts w:ascii="Georgia" w:hAnsi="Georgia"/>
          <w:color w:val="auto"/>
        </w:rPr>
        <w:t xml:space="preserve">admissions </w:t>
      </w:r>
      <w:r w:rsidR="00E82C4B" w:rsidRPr="00C40649">
        <w:rPr>
          <w:rFonts w:ascii="Georgia" w:hAnsi="Georgia"/>
          <w:color w:val="auto"/>
        </w:rPr>
        <w:t>rate are</w:t>
      </w:r>
      <w:r w:rsidR="00316055" w:rsidRPr="00C40649">
        <w:rPr>
          <w:rFonts w:ascii="Georgia" w:hAnsi="Georgia"/>
          <w:color w:val="auto"/>
        </w:rPr>
        <w:t xml:space="preserve"> relatively low.</w:t>
      </w:r>
    </w:p>
    <w:p w14:paraId="6E5555D9" w14:textId="77777777" w:rsidR="00B0464C" w:rsidRPr="00C40649" w:rsidRDefault="00B0464C" w:rsidP="00B0464C">
      <w:pPr>
        <w:pStyle w:val="ListParagraph"/>
        <w:rPr>
          <w:szCs w:val="24"/>
        </w:rPr>
      </w:pPr>
    </w:p>
    <w:p w14:paraId="0CD1EC5B" w14:textId="45154D1A" w:rsidR="0066764F" w:rsidRPr="00C40649" w:rsidRDefault="0066764F" w:rsidP="000C4816">
      <w:pPr>
        <w:pStyle w:val="Default"/>
        <w:numPr>
          <w:ilvl w:val="0"/>
          <w:numId w:val="1"/>
        </w:numPr>
        <w:rPr>
          <w:rFonts w:ascii="Georgia" w:hAnsi="Georgia"/>
          <w:color w:val="auto"/>
        </w:rPr>
      </w:pPr>
      <w:r w:rsidRPr="00C40649">
        <w:rPr>
          <w:rFonts w:ascii="Georgia" w:hAnsi="Georgia"/>
          <w:color w:val="auto"/>
        </w:rPr>
        <w:t xml:space="preserve">Employment -The collaboration </w:t>
      </w:r>
      <w:r w:rsidR="00B61565" w:rsidRPr="00C40649">
        <w:rPr>
          <w:rFonts w:ascii="Georgia" w:hAnsi="Georgia"/>
          <w:color w:val="auto"/>
        </w:rPr>
        <w:t>work continues</w:t>
      </w:r>
      <w:r w:rsidRPr="00C40649">
        <w:rPr>
          <w:rFonts w:ascii="Georgia" w:hAnsi="Georgia"/>
          <w:color w:val="auto"/>
        </w:rPr>
        <w:t xml:space="preserve"> to </w:t>
      </w:r>
      <w:r w:rsidR="00B61565" w:rsidRPr="00C40649">
        <w:rPr>
          <w:rFonts w:ascii="Georgia" w:hAnsi="Georgia"/>
          <w:color w:val="auto"/>
        </w:rPr>
        <w:t>with the employment of</w:t>
      </w:r>
      <w:r w:rsidR="00075B7A" w:rsidRPr="00C40649">
        <w:rPr>
          <w:rFonts w:ascii="Georgia" w:hAnsi="Georgia"/>
          <w:color w:val="auto"/>
        </w:rPr>
        <w:t xml:space="preserve"> returning citizens</w:t>
      </w:r>
      <w:r w:rsidRPr="00C40649">
        <w:rPr>
          <w:rFonts w:ascii="Georgia" w:hAnsi="Georgia"/>
          <w:color w:val="auto"/>
        </w:rPr>
        <w:t xml:space="preserve"> who have a criminal background</w:t>
      </w:r>
      <w:r w:rsidR="00197F42" w:rsidRPr="00C40649">
        <w:rPr>
          <w:rFonts w:ascii="Georgia" w:hAnsi="Georgia"/>
          <w:color w:val="auto"/>
        </w:rPr>
        <w:t xml:space="preserve">. </w:t>
      </w:r>
      <w:r w:rsidRPr="00C40649">
        <w:rPr>
          <w:rFonts w:ascii="Georgia" w:hAnsi="Georgia"/>
          <w:color w:val="auto"/>
        </w:rPr>
        <w:t>The current project and focus are on accessibility of resources for linking employers</w:t>
      </w:r>
      <w:r w:rsidR="00B61565" w:rsidRPr="00C40649">
        <w:rPr>
          <w:rFonts w:ascii="Georgia" w:hAnsi="Georgia"/>
          <w:color w:val="auto"/>
        </w:rPr>
        <w:t xml:space="preserve"> and providers, as well as educate them and have a dialogue about the benefits of employing </w:t>
      </w:r>
      <w:r w:rsidRPr="00C40649">
        <w:rPr>
          <w:rFonts w:ascii="Georgia" w:hAnsi="Georgia"/>
          <w:color w:val="auto"/>
        </w:rPr>
        <w:t>a returning citizen</w:t>
      </w:r>
      <w:r w:rsidR="008650D8" w:rsidRPr="00C40649">
        <w:rPr>
          <w:rFonts w:ascii="Georgia" w:hAnsi="Georgia"/>
          <w:color w:val="auto"/>
        </w:rPr>
        <w:t xml:space="preserve"> from the rehabilitation talent pool.</w:t>
      </w:r>
      <w:r w:rsidR="00B61565" w:rsidRPr="00C40649">
        <w:rPr>
          <w:rFonts w:ascii="Georgia" w:hAnsi="Georgia"/>
          <w:color w:val="auto"/>
        </w:rPr>
        <w:t xml:space="preserve"> </w:t>
      </w:r>
      <w:r w:rsidRPr="00C40649">
        <w:rPr>
          <w:rFonts w:ascii="Georgia" w:hAnsi="Georgia"/>
          <w:color w:val="auto"/>
        </w:rPr>
        <w:t xml:space="preserve"> </w:t>
      </w:r>
      <w:r w:rsidR="008650D8" w:rsidRPr="00C40649">
        <w:rPr>
          <w:rFonts w:ascii="Georgia" w:hAnsi="Georgia"/>
          <w:color w:val="auto"/>
        </w:rPr>
        <w:t>State</w:t>
      </w:r>
      <w:r w:rsidRPr="00C40649">
        <w:rPr>
          <w:rFonts w:ascii="Georgia" w:hAnsi="Georgia"/>
          <w:color w:val="auto"/>
        </w:rPr>
        <w:t xml:space="preserve"> agency websites </w:t>
      </w:r>
      <w:r w:rsidR="008650D8" w:rsidRPr="00C40649">
        <w:rPr>
          <w:rFonts w:ascii="Georgia" w:hAnsi="Georgia"/>
          <w:color w:val="auto"/>
        </w:rPr>
        <w:t xml:space="preserve">are being used </w:t>
      </w:r>
      <w:r w:rsidRPr="00C40649">
        <w:rPr>
          <w:rFonts w:ascii="Georgia" w:hAnsi="Georgia"/>
          <w:color w:val="auto"/>
        </w:rPr>
        <w:t>for publicizing information</w:t>
      </w:r>
      <w:r w:rsidR="00420971" w:rsidRPr="00C40649">
        <w:rPr>
          <w:rFonts w:ascii="Georgia" w:hAnsi="Georgia"/>
          <w:color w:val="auto"/>
        </w:rPr>
        <w:t xml:space="preserve"> and </w:t>
      </w:r>
      <w:r w:rsidRPr="00C40649">
        <w:rPr>
          <w:rFonts w:ascii="Georgia" w:hAnsi="Georgia"/>
          <w:color w:val="auto"/>
        </w:rPr>
        <w:t>program resources</w:t>
      </w:r>
      <w:r w:rsidR="00420971" w:rsidRPr="00C40649">
        <w:rPr>
          <w:rFonts w:ascii="Georgia" w:hAnsi="Georgia"/>
          <w:color w:val="auto"/>
        </w:rPr>
        <w:t>.</w:t>
      </w:r>
      <w:r w:rsidR="000C4816" w:rsidRPr="00C40649">
        <w:rPr>
          <w:rFonts w:ascii="Georgia" w:hAnsi="Georgia"/>
          <w:color w:val="auto"/>
        </w:rPr>
        <w:t xml:space="preserve"> Currently, there are 8 partners involved. </w:t>
      </w:r>
    </w:p>
    <w:p w14:paraId="240D89E1" w14:textId="09CF13A5" w:rsidR="00197F42" w:rsidRPr="00C40649" w:rsidRDefault="00D50297" w:rsidP="00965672">
      <w:pPr>
        <w:pStyle w:val="NoSpacing"/>
        <w:autoSpaceDE w:val="0"/>
        <w:autoSpaceDN w:val="0"/>
        <w:adjustRightInd w:val="0"/>
        <w:ind w:left="720"/>
        <w:rPr>
          <w:rFonts w:ascii="Georgia" w:hAnsi="Georgia"/>
          <w:sz w:val="24"/>
          <w:szCs w:val="24"/>
        </w:rPr>
      </w:pPr>
      <w:r w:rsidRPr="00C40649">
        <w:rPr>
          <w:rFonts w:ascii="Georgia" w:hAnsi="Georgia"/>
          <w:sz w:val="24"/>
          <w:szCs w:val="24"/>
        </w:rPr>
        <w:t xml:space="preserve">  </w:t>
      </w:r>
    </w:p>
    <w:p w14:paraId="772D793E" w14:textId="77777777" w:rsidR="007F4B7D" w:rsidRPr="007F4B7D" w:rsidRDefault="00965672" w:rsidP="007F4B7D">
      <w:pPr>
        <w:pStyle w:val="Default"/>
        <w:numPr>
          <w:ilvl w:val="0"/>
          <w:numId w:val="1"/>
        </w:numPr>
        <w:spacing w:after="104"/>
        <w:rPr>
          <w:rFonts w:ascii="Georgia" w:hAnsi="Georgia"/>
          <w:bCs/>
        </w:rPr>
      </w:pPr>
      <w:r w:rsidRPr="00C40649">
        <w:rPr>
          <w:rFonts w:ascii="Georgia" w:hAnsi="Georgia"/>
        </w:rPr>
        <w:t xml:space="preserve">The </w:t>
      </w:r>
      <w:r w:rsidR="00075B7A" w:rsidRPr="00C40649">
        <w:rPr>
          <w:rFonts w:ascii="Georgia" w:hAnsi="Georgia"/>
        </w:rPr>
        <w:t xml:space="preserve">Family Reunification </w:t>
      </w:r>
      <w:r w:rsidRPr="00C40649">
        <w:rPr>
          <w:rFonts w:ascii="Georgia" w:hAnsi="Georgia"/>
        </w:rPr>
        <w:t>Initiative</w:t>
      </w:r>
      <w:r w:rsidR="00D50297" w:rsidRPr="00C40649">
        <w:rPr>
          <w:rFonts w:ascii="Georgia" w:hAnsi="Georgia"/>
        </w:rPr>
        <w:t>-</w:t>
      </w:r>
      <w:r w:rsidR="00A0688F" w:rsidRPr="00C40649">
        <w:rPr>
          <w:rFonts w:ascii="Georgia" w:hAnsi="Georgia" w:cstheme="minorHAnsi"/>
        </w:rPr>
        <w:t xml:space="preserve"> </w:t>
      </w:r>
      <w:r w:rsidRPr="00C40649">
        <w:rPr>
          <w:rFonts w:ascii="Georgia" w:hAnsi="Georgia" w:cstheme="minorHAnsi"/>
        </w:rPr>
        <w:t>Is a</w:t>
      </w:r>
      <w:r w:rsidR="00A0688F" w:rsidRPr="00C40649">
        <w:rPr>
          <w:rFonts w:ascii="Georgia" w:hAnsi="Georgia" w:cstheme="minorHAnsi"/>
        </w:rPr>
        <w:t xml:space="preserve"> </w:t>
      </w:r>
      <w:r w:rsidRPr="00C40649">
        <w:rPr>
          <w:rFonts w:ascii="Georgia" w:hAnsi="Georgia" w:cstheme="minorHAnsi"/>
        </w:rPr>
        <w:t xml:space="preserve">small extension of the forensic peer work.  This initiative </w:t>
      </w:r>
      <w:r w:rsidR="001E7154" w:rsidRPr="00C40649">
        <w:rPr>
          <w:rFonts w:ascii="Georgia" w:hAnsi="Georgia" w:cstheme="minorHAnsi"/>
        </w:rPr>
        <w:t>is family-focused and peer-facilitated</w:t>
      </w:r>
      <w:r w:rsidR="007C4EC4" w:rsidRPr="00C40649">
        <w:rPr>
          <w:rFonts w:ascii="Georgia" w:hAnsi="Georgia" w:cstheme="minorHAnsi"/>
        </w:rPr>
        <w:t xml:space="preserve"> to</w:t>
      </w:r>
      <w:r w:rsidR="001E7154" w:rsidRPr="00C40649">
        <w:rPr>
          <w:rFonts w:ascii="Georgia" w:hAnsi="Georgia"/>
        </w:rPr>
        <w:t xml:space="preserve"> help </w:t>
      </w:r>
      <w:r w:rsidR="00465942" w:rsidRPr="00C40649">
        <w:rPr>
          <w:rFonts w:ascii="Georgia" w:hAnsi="Georgia"/>
        </w:rPr>
        <w:t xml:space="preserve">returning citizens and their families </w:t>
      </w:r>
      <w:r w:rsidR="007C4EC4" w:rsidRPr="00C40649">
        <w:rPr>
          <w:rFonts w:ascii="Georgia" w:hAnsi="Georgia"/>
        </w:rPr>
        <w:t xml:space="preserve">connect </w:t>
      </w:r>
      <w:r w:rsidR="00465942" w:rsidRPr="00C40649">
        <w:rPr>
          <w:rFonts w:ascii="Georgia" w:hAnsi="Georgia"/>
        </w:rPr>
        <w:t xml:space="preserve">by improving their communication and strengthening family support </w:t>
      </w:r>
      <w:r w:rsidR="007C4EC4" w:rsidRPr="00C40649">
        <w:rPr>
          <w:rFonts w:ascii="Georgia" w:hAnsi="Georgia"/>
        </w:rPr>
        <w:t xml:space="preserve">to help with a successful </w:t>
      </w:r>
      <w:r w:rsidR="00465942" w:rsidRPr="00C40649">
        <w:rPr>
          <w:rFonts w:ascii="Georgia" w:hAnsi="Georgia"/>
        </w:rPr>
        <w:t>transition back into the community</w:t>
      </w:r>
      <w:r w:rsidR="007C4EC4" w:rsidRPr="00C40649">
        <w:rPr>
          <w:rFonts w:ascii="Georgia" w:hAnsi="Georgia"/>
        </w:rPr>
        <w:t xml:space="preserve">. </w:t>
      </w:r>
      <w:r w:rsidRPr="00C40649">
        <w:rPr>
          <w:rFonts w:ascii="Georgia" w:hAnsi="Georgia"/>
          <w:color w:val="auto"/>
        </w:rPr>
        <w:t xml:space="preserve">Central State </w:t>
      </w:r>
      <w:r w:rsidRPr="00C40649">
        <w:rPr>
          <w:rFonts w:ascii="Georgia" w:hAnsi="Georgia"/>
          <w:color w:val="auto"/>
        </w:rPr>
        <w:lastRenderedPageBreak/>
        <w:t>Prison</w:t>
      </w:r>
      <w:r w:rsidR="003310A4" w:rsidRPr="00C40649">
        <w:rPr>
          <w:rFonts w:ascii="Georgia" w:hAnsi="Georgia"/>
          <w:color w:val="auto"/>
        </w:rPr>
        <w:t xml:space="preserve"> was recently approved for one of the pilot sites. </w:t>
      </w:r>
      <w:r w:rsidR="000519D8" w:rsidRPr="00C40649">
        <w:rPr>
          <w:rFonts w:ascii="Georgia" w:hAnsi="Georgia"/>
          <w:color w:val="auto"/>
        </w:rPr>
        <w:t>The process of identifying</w:t>
      </w:r>
      <w:r w:rsidR="003310A4" w:rsidRPr="00C40649">
        <w:rPr>
          <w:rFonts w:ascii="Georgia" w:hAnsi="Georgia"/>
          <w:color w:val="auto"/>
        </w:rPr>
        <w:t xml:space="preserve"> 20 re</w:t>
      </w:r>
      <w:r w:rsidRPr="00C40649">
        <w:rPr>
          <w:rFonts w:ascii="Georgia" w:hAnsi="Georgia"/>
          <w:color w:val="auto"/>
        </w:rPr>
        <w:t xml:space="preserve">turning </w:t>
      </w:r>
      <w:r w:rsidR="003310A4" w:rsidRPr="00C40649">
        <w:rPr>
          <w:rFonts w:ascii="Georgia" w:hAnsi="Georgia"/>
          <w:color w:val="auto"/>
        </w:rPr>
        <w:t>c</w:t>
      </w:r>
      <w:r w:rsidRPr="00C40649">
        <w:rPr>
          <w:rFonts w:ascii="Georgia" w:hAnsi="Georgia"/>
          <w:color w:val="auto"/>
        </w:rPr>
        <w:t xml:space="preserve">itizens </w:t>
      </w:r>
      <w:r w:rsidR="003310A4" w:rsidRPr="00C40649">
        <w:rPr>
          <w:rFonts w:ascii="Georgia" w:hAnsi="Georgia"/>
          <w:color w:val="auto"/>
        </w:rPr>
        <w:t>to start the</w:t>
      </w:r>
      <w:r w:rsidRPr="00C40649">
        <w:rPr>
          <w:rFonts w:ascii="Georgia" w:hAnsi="Georgia"/>
          <w:color w:val="auto"/>
        </w:rPr>
        <w:t xml:space="preserve"> first </w:t>
      </w:r>
      <w:r w:rsidR="003310A4" w:rsidRPr="00C40649">
        <w:rPr>
          <w:rFonts w:ascii="Georgia" w:hAnsi="Georgia"/>
          <w:color w:val="auto"/>
        </w:rPr>
        <w:t>c</w:t>
      </w:r>
      <w:r w:rsidRPr="00C40649">
        <w:rPr>
          <w:rFonts w:ascii="Georgia" w:hAnsi="Georgia"/>
          <w:color w:val="auto"/>
        </w:rPr>
        <w:t>ohort</w:t>
      </w:r>
      <w:r w:rsidR="000519D8" w:rsidRPr="00C40649">
        <w:rPr>
          <w:rFonts w:ascii="Georgia" w:hAnsi="Georgia"/>
          <w:color w:val="auto"/>
        </w:rPr>
        <w:t xml:space="preserve"> is taking place.</w:t>
      </w:r>
      <w:r w:rsidR="003310A4" w:rsidRPr="00C40649">
        <w:rPr>
          <w:rFonts w:ascii="Georgia" w:hAnsi="Georgia"/>
          <w:color w:val="auto"/>
        </w:rPr>
        <w:t xml:space="preserve">  A provider has been contracted and </w:t>
      </w:r>
      <w:r w:rsidR="007C4EC4" w:rsidRPr="00C40649">
        <w:rPr>
          <w:rFonts w:ascii="Georgia" w:hAnsi="Georgia"/>
          <w:color w:val="auto"/>
        </w:rPr>
        <w:t xml:space="preserve">the </w:t>
      </w:r>
      <w:r w:rsidR="003310A4" w:rsidRPr="00C40649">
        <w:rPr>
          <w:rFonts w:ascii="Georgia" w:hAnsi="Georgia"/>
          <w:color w:val="auto"/>
        </w:rPr>
        <w:t xml:space="preserve">hiring and training staff will </w:t>
      </w:r>
      <w:r w:rsidR="00C40649">
        <w:rPr>
          <w:rFonts w:ascii="Georgia" w:hAnsi="Georgia"/>
          <w:color w:val="auto"/>
        </w:rPr>
        <w:t>start</w:t>
      </w:r>
      <w:r w:rsidR="000519D8" w:rsidRPr="00C40649">
        <w:rPr>
          <w:rFonts w:ascii="Georgia" w:hAnsi="Georgia"/>
          <w:color w:val="auto"/>
        </w:rPr>
        <w:t xml:space="preserve"> i</w:t>
      </w:r>
      <w:r w:rsidR="003310A4" w:rsidRPr="00C40649">
        <w:rPr>
          <w:rFonts w:ascii="Georgia" w:hAnsi="Georgia"/>
          <w:color w:val="auto"/>
        </w:rPr>
        <w:t xml:space="preserve">n </w:t>
      </w:r>
      <w:r w:rsidRPr="00C40649">
        <w:rPr>
          <w:rFonts w:ascii="Georgia" w:hAnsi="Georgia"/>
          <w:color w:val="auto"/>
        </w:rPr>
        <w:t>mid-March 2021</w:t>
      </w:r>
      <w:r w:rsidR="003310A4" w:rsidRPr="00C40649">
        <w:rPr>
          <w:rFonts w:ascii="Georgia" w:hAnsi="Georgia"/>
          <w:color w:val="auto"/>
        </w:rPr>
        <w:t>.</w:t>
      </w:r>
    </w:p>
    <w:p w14:paraId="26913D54" w14:textId="77777777" w:rsidR="007F4B7D" w:rsidRDefault="007F4B7D" w:rsidP="007F4B7D">
      <w:pPr>
        <w:pStyle w:val="ListParagraph"/>
        <w:rPr>
          <w:b/>
        </w:rPr>
      </w:pPr>
    </w:p>
    <w:p w14:paraId="52651806" w14:textId="49A2F7E6" w:rsidR="00E95610" w:rsidRDefault="00945E2F" w:rsidP="00E77BCD">
      <w:pPr>
        <w:pStyle w:val="Default"/>
        <w:rPr>
          <w:rFonts w:ascii="Georgia" w:hAnsi="Georgia"/>
          <w:bCs/>
        </w:rPr>
      </w:pPr>
      <w:r w:rsidRPr="00C40649">
        <w:rPr>
          <w:rFonts w:ascii="Georgia" w:hAnsi="Georgia"/>
          <w:b/>
        </w:rPr>
        <w:t xml:space="preserve">The </w:t>
      </w:r>
      <w:r w:rsidR="00322BFF" w:rsidRPr="00C40649">
        <w:rPr>
          <w:rFonts w:ascii="Georgia" w:hAnsi="Georgia"/>
          <w:b/>
        </w:rPr>
        <w:t>C</w:t>
      </w:r>
      <w:r w:rsidRPr="00C40649">
        <w:rPr>
          <w:rFonts w:ascii="Georgia" w:hAnsi="Georgia"/>
          <w:b/>
        </w:rPr>
        <w:t>hair</w:t>
      </w:r>
      <w:r w:rsidR="00322BFF" w:rsidRPr="00C40649">
        <w:rPr>
          <w:rFonts w:ascii="Georgia" w:hAnsi="Georgia"/>
          <w:b/>
        </w:rPr>
        <w:t>’s Repo</w:t>
      </w:r>
      <w:r w:rsidR="00143115" w:rsidRPr="00C40649">
        <w:rPr>
          <w:rFonts w:ascii="Georgia" w:hAnsi="Georgia"/>
          <w:b/>
        </w:rPr>
        <w:t>rt</w:t>
      </w:r>
      <w:r w:rsidRPr="00C40649">
        <w:rPr>
          <w:rFonts w:ascii="Georgia" w:hAnsi="Georgia"/>
          <w:b/>
          <w:i/>
          <w:iCs/>
        </w:rPr>
        <w:t xml:space="preserve"> </w:t>
      </w:r>
      <w:r w:rsidRPr="00C40649">
        <w:rPr>
          <w:rFonts w:ascii="Georgia" w:hAnsi="Georgia"/>
          <w:bCs/>
        </w:rPr>
        <w:t xml:space="preserve"> </w:t>
      </w:r>
    </w:p>
    <w:p w14:paraId="59981257" w14:textId="3F4FDE98" w:rsidR="00D91CF2" w:rsidRPr="007F4B7D" w:rsidRDefault="00945E2F" w:rsidP="00E77BCD">
      <w:pPr>
        <w:pStyle w:val="Default"/>
        <w:rPr>
          <w:rFonts w:ascii="Georgia" w:hAnsi="Georgia"/>
          <w:bCs/>
        </w:rPr>
      </w:pPr>
      <w:r w:rsidRPr="00C40649">
        <w:rPr>
          <w:rFonts w:ascii="Georgia" w:hAnsi="Georgia"/>
          <w:bCs/>
        </w:rPr>
        <w:t xml:space="preserve">Included DBHDD updates from Commissioner Fitzgerald and </w:t>
      </w:r>
      <w:r w:rsidR="00D91CF2" w:rsidRPr="00C40649">
        <w:rPr>
          <w:rFonts w:ascii="Georgia" w:hAnsi="Georgia"/>
          <w:bCs/>
        </w:rPr>
        <w:t>Doug Reineke, Director, DBHDD Office of Legislative Affairs</w:t>
      </w:r>
      <w:r w:rsidR="00D91CF2" w:rsidRPr="00C40649">
        <w:rPr>
          <w:bCs/>
        </w:rPr>
        <w:t xml:space="preserve"> </w:t>
      </w:r>
      <w:r w:rsidR="00D91CF2" w:rsidRPr="007F4B7D">
        <w:rPr>
          <w:rFonts w:ascii="Georgia" w:hAnsi="Georgia"/>
          <w:bCs/>
        </w:rPr>
        <w:t>and Tony Sanchez, Director DBHDD Office of Recovery Transformation</w:t>
      </w:r>
      <w:r w:rsidR="007F4B7D">
        <w:rPr>
          <w:rFonts w:ascii="Georgia" w:hAnsi="Georgia"/>
          <w:bCs/>
        </w:rPr>
        <w:t>.</w:t>
      </w:r>
    </w:p>
    <w:p w14:paraId="3A0485B9" w14:textId="77777777" w:rsidR="00D91CF2" w:rsidRPr="00C40649" w:rsidRDefault="00D91CF2" w:rsidP="00D91CF2">
      <w:pPr>
        <w:pStyle w:val="NoSpacing"/>
        <w:rPr>
          <w:rFonts w:ascii="Georgia" w:hAnsi="Georgia"/>
          <w:b/>
          <w:sz w:val="24"/>
          <w:szCs w:val="24"/>
        </w:rPr>
      </w:pPr>
    </w:p>
    <w:p w14:paraId="7055226F" w14:textId="34AF6A9B" w:rsidR="00F83F16" w:rsidRPr="00C40649" w:rsidRDefault="000B0C7E" w:rsidP="00F83F16">
      <w:pPr>
        <w:rPr>
          <w:bCs/>
          <w:szCs w:val="24"/>
        </w:rPr>
      </w:pPr>
      <w:r w:rsidRPr="00C40649">
        <w:rPr>
          <w:bCs/>
          <w:szCs w:val="24"/>
        </w:rPr>
        <w:t xml:space="preserve">Commissioner Fitzgerald </w:t>
      </w:r>
      <w:r w:rsidR="006A640E">
        <w:rPr>
          <w:bCs/>
          <w:szCs w:val="24"/>
        </w:rPr>
        <w:t xml:space="preserve">introduced information about the new </w:t>
      </w:r>
      <w:r w:rsidRPr="00C40649">
        <w:rPr>
          <w:bCs/>
          <w:szCs w:val="24"/>
        </w:rPr>
        <w:t xml:space="preserve">9-8-8- </w:t>
      </w:r>
      <w:r w:rsidR="00D44B7B" w:rsidRPr="00C40649">
        <w:rPr>
          <w:bCs/>
          <w:szCs w:val="24"/>
        </w:rPr>
        <w:t>National Suicide Hotline</w:t>
      </w:r>
      <w:r w:rsidR="006A640E">
        <w:rPr>
          <w:bCs/>
          <w:szCs w:val="24"/>
        </w:rPr>
        <w:t xml:space="preserve">.  </w:t>
      </w:r>
      <w:r w:rsidR="00E86E93" w:rsidRPr="00C40649">
        <w:rPr>
          <w:bCs/>
          <w:szCs w:val="24"/>
        </w:rPr>
        <w:t>In the</w:t>
      </w:r>
      <w:r w:rsidR="00DE6573" w:rsidRPr="00C40649">
        <w:rPr>
          <w:bCs/>
          <w:szCs w:val="24"/>
        </w:rPr>
        <w:t xml:space="preserve"> summer of 2020, the Federal Communication Commission (FCC) designated</w:t>
      </w:r>
      <w:r w:rsidRPr="00C40649">
        <w:rPr>
          <w:bCs/>
          <w:szCs w:val="24"/>
        </w:rPr>
        <w:t xml:space="preserve"> </w:t>
      </w:r>
      <w:r w:rsidR="00DE6573" w:rsidRPr="00C40649">
        <w:rPr>
          <w:bCs/>
          <w:szCs w:val="24"/>
        </w:rPr>
        <w:t>the three</w:t>
      </w:r>
      <w:r w:rsidR="00611F51" w:rsidRPr="00C40649">
        <w:rPr>
          <w:bCs/>
          <w:szCs w:val="24"/>
        </w:rPr>
        <w:t>-</w:t>
      </w:r>
      <w:r w:rsidR="00DE6573" w:rsidRPr="00C40649">
        <w:rPr>
          <w:bCs/>
          <w:szCs w:val="24"/>
        </w:rPr>
        <w:t xml:space="preserve">digit </w:t>
      </w:r>
      <w:r w:rsidR="00E86E93" w:rsidRPr="00C40649">
        <w:rPr>
          <w:bCs/>
          <w:szCs w:val="24"/>
        </w:rPr>
        <w:t xml:space="preserve">dialing code </w:t>
      </w:r>
      <w:r w:rsidRPr="00C40649">
        <w:rPr>
          <w:bCs/>
          <w:szCs w:val="24"/>
        </w:rPr>
        <w:t xml:space="preserve">9-8-8 </w:t>
      </w:r>
      <w:r w:rsidR="00DE6573" w:rsidRPr="00C40649">
        <w:rPr>
          <w:bCs/>
          <w:szCs w:val="24"/>
        </w:rPr>
        <w:t xml:space="preserve">as the </w:t>
      </w:r>
      <w:r w:rsidR="00D44B7B" w:rsidRPr="00C40649">
        <w:rPr>
          <w:bCs/>
          <w:szCs w:val="24"/>
        </w:rPr>
        <w:t>National Suicide Hotline</w:t>
      </w:r>
      <w:r w:rsidR="00DE6573" w:rsidRPr="00C40649">
        <w:rPr>
          <w:bCs/>
          <w:szCs w:val="24"/>
        </w:rPr>
        <w:t xml:space="preserve"> that is</w:t>
      </w:r>
      <w:r w:rsidR="00D44B7B" w:rsidRPr="00C40649">
        <w:rPr>
          <w:bCs/>
          <w:szCs w:val="24"/>
        </w:rPr>
        <w:t xml:space="preserve"> </w:t>
      </w:r>
      <w:r w:rsidRPr="00C40649">
        <w:rPr>
          <w:bCs/>
          <w:szCs w:val="24"/>
        </w:rPr>
        <w:t>specialized for behavioral health crisis</w:t>
      </w:r>
      <w:r w:rsidR="00E86E93" w:rsidRPr="00C40649">
        <w:rPr>
          <w:bCs/>
          <w:szCs w:val="24"/>
        </w:rPr>
        <w:t xml:space="preserve">. People will be able to </w:t>
      </w:r>
      <w:r w:rsidR="00611F51" w:rsidRPr="00C40649">
        <w:rPr>
          <w:bCs/>
          <w:szCs w:val="24"/>
        </w:rPr>
        <w:t>dial 9-8-8 and get connected to the National Suicide Hotline. States across the country have until July 202</w:t>
      </w:r>
      <w:r w:rsidR="00F83F16" w:rsidRPr="00C40649">
        <w:rPr>
          <w:bCs/>
          <w:szCs w:val="24"/>
        </w:rPr>
        <w:t>2</w:t>
      </w:r>
      <w:r w:rsidR="00611F51" w:rsidRPr="00C40649">
        <w:rPr>
          <w:bCs/>
          <w:szCs w:val="24"/>
        </w:rPr>
        <w:t xml:space="preserve"> to implement the change and Georgia is better positioned than most states.  Today, when an individual call the </w:t>
      </w:r>
      <w:r w:rsidR="00ED6770">
        <w:rPr>
          <w:bCs/>
          <w:szCs w:val="24"/>
        </w:rPr>
        <w:t>N</w:t>
      </w:r>
      <w:r w:rsidR="00ED6770" w:rsidRPr="00C40649">
        <w:rPr>
          <w:bCs/>
          <w:szCs w:val="24"/>
        </w:rPr>
        <w:t xml:space="preserve">ational </w:t>
      </w:r>
      <w:r w:rsidR="00ED6770">
        <w:rPr>
          <w:bCs/>
          <w:szCs w:val="24"/>
        </w:rPr>
        <w:t>S</w:t>
      </w:r>
      <w:r w:rsidR="00ED6770" w:rsidRPr="00C40649">
        <w:rPr>
          <w:bCs/>
          <w:szCs w:val="24"/>
        </w:rPr>
        <w:t xml:space="preserve">uicide </w:t>
      </w:r>
      <w:r w:rsidR="00ED6770">
        <w:rPr>
          <w:bCs/>
          <w:szCs w:val="24"/>
        </w:rPr>
        <w:t>H</w:t>
      </w:r>
      <w:r w:rsidR="00ED6770" w:rsidRPr="00C40649">
        <w:rPr>
          <w:bCs/>
          <w:szCs w:val="24"/>
        </w:rPr>
        <w:t xml:space="preserve">otline </w:t>
      </w:r>
      <w:r w:rsidR="00611F51" w:rsidRPr="00C40649">
        <w:rPr>
          <w:bCs/>
          <w:szCs w:val="24"/>
        </w:rPr>
        <w:t>the call is rerouted to G</w:t>
      </w:r>
      <w:r w:rsidR="00F83F16" w:rsidRPr="00C40649">
        <w:rPr>
          <w:bCs/>
          <w:szCs w:val="24"/>
        </w:rPr>
        <w:t xml:space="preserve">eorgia Crisis and Access Line (GCAL). However, there is much work that must happen before 2022.  DBHDD has a team preparing and working with key national partners. </w:t>
      </w:r>
      <w:r w:rsidR="005C42C0" w:rsidRPr="00C40649">
        <w:rPr>
          <w:bCs/>
          <w:szCs w:val="24"/>
        </w:rPr>
        <w:t xml:space="preserve">  This will be t</w:t>
      </w:r>
      <w:r w:rsidRPr="00C40649">
        <w:rPr>
          <w:bCs/>
          <w:szCs w:val="24"/>
        </w:rPr>
        <w:t xml:space="preserve">ransformative for people accessing services, </w:t>
      </w:r>
      <w:r w:rsidR="005C42C0" w:rsidRPr="00C40649">
        <w:rPr>
          <w:bCs/>
          <w:szCs w:val="24"/>
        </w:rPr>
        <w:t>help reduce the stigma of mental health</w:t>
      </w:r>
      <w:r w:rsidRPr="00C40649">
        <w:rPr>
          <w:bCs/>
          <w:szCs w:val="24"/>
        </w:rPr>
        <w:t xml:space="preserve"> and chang</w:t>
      </w:r>
      <w:r w:rsidR="00D6425C" w:rsidRPr="00C40649">
        <w:rPr>
          <w:bCs/>
          <w:szCs w:val="24"/>
        </w:rPr>
        <w:t>e</w:t>
      </w:r>
      <w:r w:rsidRPr="00C40649">
        <w:rPr>
          <w:bCs/>
          <w:szCs w:val="24"/>
        </w:rPr>
        <w:t xml:space="preserve"> lives.  </w:t>
      </w:r>
    </w:p>
    <w:p w14:paraId="7961661C" w14:textId="28974745" w:rsidR="000B0C7E" w:rsidRPr="00C40649" w:rsidRDefault="000B0C7E" w:rsidP="003A0741">
      <w:pPr>
        <w:rPr>
          <w:bCs/>
          <w:szCs w:val="24"/>
        </w:rPr>
      </w:pPr>
    </w:p>
    <w:p w14:paraId="539D287B" w14:textId="4A655CB7" w:rsidR="00FA480A" w:rsidRPr="00C40649" w:rsidRDefault="00D6425C" w:rsidP="00E77BCD">
      <w:pPr>
        <w:rPr>
          <w:bCs/>
          <w:szCs w:val="24"/>
        </w:rPr>
      </w:pPr>
      <w:r w:rsidRPr="00C40649">
        <w:rPr>
          <w:bCs/>
          <w:szCs w:val="24"/>
        </w:rPr>
        <w:t>Doug Reineke, Director, DBHDD Office of Legislative Affairs</w:t>
      </w:r>
      <w:r w:rsidR="00E95610">
        <w:rPr>
          <w:bCs/>
          <w:szCs w:val="24"/>
        </w:rPr>
        <w:t>,</w:t>
      </w:r>
      <w:r w:rsidRPr="00C40649">
        <w:rPr>
          <w:bCs/>
          <w:szCs w:val="24"/>
        </w:rPr>
        <w:t xml:space="preserve"> </w:t>
      </w:r>
      <w:r w:rsidR="001B3ECD" w:rsidRPr="00C40649">
        <w:rPr>
          <w:bCs/>
          <w:szCs w:val="24"/>
        </w:rPr>
        <w:t>gave</w:t>
      </w:r>
      <w:r w:rsidRPr="00C40649">
        <w:rPr>
          <w:bCs/>
          <w:szCs w:val="24"/>
        </w:rPr>
        <w:t xml:space="preserve"> a brief overview</w:t>
      </w:r>
      <w:r w:rsidR="00FA480A" w:rsidRPr="00C40649">
        <w:rPr>
          <w:bCs/>
          <w:szCs w:val="24"/>
        </w:rPr>
        <w:t xml:space="preserve"> of Georgia’s General Assembly</w:t>
      </w:r>
      <w:r w:rsidR="001B3ECD" w:rsidRPr="00C40649">
        <w:rPr>
          <w:bCs/>
          <w:szCs w:val="24"/>
        </w:rPr>
        <w:t xml:space="preserve"> works and what the</w:t>
      </w:r>
      <w:r w:rsidR="00FA480A" w:rsidRPr="00C40649">
        <w:rPr>
          <w:bCs/>
          <w:szCs w:val="24"/>
        </w:rPr>
        <w:t xml:space="preserve"> session looks different this year due to COVID-19.  </w:t>
      </w:r>
      <w:r w:rsidR="001B3ECD" w:rsidRPr="00C40649">
        <w:rPr>
          <w:bCs/>
          <w:szCs w:val="24"/>
        </w:rPr>
        <w:t xml:space="preserve">The legislature has been </w:t>
      </w:r>
      <w:r w:rsidR="00FA480A" w:rsidRPr="00C40649">
        <w:rPr>
          <w:szCs w:val="24"/>
        </w:rPr>
        <w:t>hard at work, using Governor Kemp’s budget recommendations as a starting point, to develop and pass the state’s budget through a detailed committee process in the House and Senate.</w:t>
      </w:r>
    </w:p>
    <w:p w14:paraId="5E32B5FD" w14:textId="590D468C" w:rsidR="00FA480A" w:rsidRPr="00C40649" w:rsidRDefault="006910D7" w:rsidP="00945E2F">
      <w:pPr>
        <w:pStyle w:val="NoSpacing"/>
        <w:rPr>
          <w:rFonts w:ascii="Georgia" w:hAnsi="Georgia"/>
          <w:bCs/>
          <w:sz w:val="24"/>
          <w:szCs w:val="24"/>
        </w:rPr>
      </w:pPr>
      <w:r w:rsidRPr="00C40649">
        <w:rPr>
          <w:rFonts w:ascii="Georgia" w:hAnsi="Georgia"/>
          <w:bCs/>
          <w:sz w:val="24"/>
          <w:szCs w:val="24"/>
        </w:rPr>
        <w:t xml:space="preserve">The amended </w:t>
      </w:r>
      <w:r w:rsidR="00FA480A" w:rsidRPr="00C40649">
        <w:rPr>
          <w:rFonts w:ascii="Georgia" w:hAnsi="Georgia"/>
          <w:bCs/>
          <w:sz w:val="24"/>
          <w:szCs w:val="24"/>
        </w:rPr>
        <w:t>senate budget passed yesterday, February 9</w:t>
      </w:r>
      <w:r w:rsidR="00FA480A" w:rsidRPr="00C40649">
        <w:rPr>
          <w:rFonts w:ascii="Georgia" w:hAnsi="Georgia"/>
          <w:bCs/>
          <w:sz w:val="24"/>
          <w:szCs w:val="24"/>
          <w:vertAlign w:val="superscript"/>
        </w:rPr>
        <w:t>th</w:t>
      </w:r>
      <w:r w:rsidR="00FA480A" w:rsidRPr="00C40649">
        <w:rPr>
          <w:rFonts w:ascii="Georgia" w:hAnsi="Georgia"/>
          <w:bCs/>
          <w:sz w:val="24"/>
          <w:szCs w:val="24"/>
        </w:rPr>
        <w:t>, 2021.</w:t>
      </w:r>
    </w:p>
    <w:p w14:paraId="60CE822C" w14:textId="77777777" w:rsidR="0083116A" w:rsidRPr="00C40649" w:rsidRDefault="0083116A" w:rsidP="0083116A">
      <w:pPr>
        <w:pStyle w:val="NoSpacing"/>
        <w:tabs>
          <w:tab w:val="left" w:pos="8093"/>
        </w:tabs>
        <w:rPr>
          <w:rFonts w:ascii="Georgia" w:hAnsi="Georgia"/>
          <w:bCs/>
          <w:sz w:val="24"/>
          <w:szCs w:val="24"/>
        </w:rPr>
      </w:pPr>
    </w:p>
    <w:p w14:paraId="1EF087F1" w14:textId="0DB147FE" w:rsidR="006910D7" w:rsidRPr="00C40649" w:rsidRDefault="00A34FF5" w:rsidP="001B3ECD">
      <w:pPr>
        <w:pStyle w:val="NoSpacing"/>
        <w:tabs>
          <w:tab w:val="left" w:pos="8093"/>
        </w:tabs>
        <w:rPr>
          <w:rFonts w:ascii="Georgia" w:hAnsi="Georgia"/>
          <w:bCs/>
          <w:sz w:val="24"/>
          <w:szCs w:val="24"/>
        </w:rPr>
      </w:pPr>
      <w:r w:rsidRPr="00C40649">
        <w:rPr>
          <w:rFonts w:ascii="Georgia" w:hAnsi="Georgia"/>
          <w:sz w:val="24"/>
          <w:szCs w:val="24"/>
        </w:rPr>
        <w:t>Preparations for</w:t>
      </w:r>
      <w:r w:rsidR="0083116A" w:rsidRPr="00C40649">
        <w:rPr>
          <w:rFonts w:ascii="Georgia" w:hAnsi="Georgia"/>
          <w:sz w:val="24"/>
          <w:szCs w:val="24"/>
        </w:rPr>
        <w:t xml:space="preserve"> Fiscal Year 2022 budget hearings begin </w:t>
      </w:r>
      <w:r w:rsidRPr="00C40649">
        <w:rPr>
          <w:rFonts w:ascii="Georgia" w:hAnsi="Georgia"/>
          <w:sz w:val="24"/>
          <w:szCs w:val="24"/>
        </w:rPr>
        <w:t xml:space="preserve">next week </w:t>
      </w:r>
      <w:r w:rsidR="0083116A" w:rsidRPr="00C40649">
        <w:rPr>
          <w:rFonts w:ascii="Georgia" w:hAnsi="Georgia"/>
          <w:sz w:val="24"/>
          <w:szCs w:val="24"/>
        </w:rPr>
        <w:t xml:space="preserve">before the House Subcommittee on Human Relations. </w:t>
      </w:r>
      <w:r w:rsidR="000F6CED" w:rsidRPr="00C40649">
        <w:rPr>
          <w:rFonts w:ascii="Georgia" w:hAnsi="Georgia"/>
          <w:sz w:val="24"/>
          <w:szCs w:val="24"/>
        </w:rPr>
        <w:t xml:space="preserve">The process has been </w:t>
      </w:r>
      <w:r w:rsidR="001B3ECD" w:rsidRPr="00C40649">
        <w:rPr>
          <w:rFonts w:ascii="Georgia" w:hAnsi="Georgia"/>
          <w:sz w:val="24"/>
          <w:szCs w:val="24"/>
        </w:rPr>
        <w:t xml:space="preserve">relatively </w:t>
      </w:r>
      <w:r w:rsidR="000F6CED" w:rsidRPr="00C40649">
        <w:rPr>
          <w:rFonts w:ascii="Georgia" w:hAnsi="Georgia"/>
          <w:sz w:val="24"/>
          <w:szCs w:val="24"/>
        </w:rPr>
        <w:t xml:space="preserve">slow. </w:t>
      </w:r>
      <w:r w:rsidR="0083116A" w:rsidRPr="00C40649">
        <w:rPr>
          <w:rFonts w:ascii="Georgia" w:hAnsi="Georgia"/>
          <w:sz w:val="24"/>
          <w:szCs w:val="24"/>
        </w:rPr>
        <w:t>These meetings will continue over the next few weeks as both chambers decide on state agencies final budgets</w:t>
      </w:r>
      <w:r w:rsidR="001B3ECD" w:rsidRPr="00C40649">
        <w:rPr>
          <w:rFonts w:ascii="Georgia" w:hAnsi="Georgia"/>
          <w:sz w:val="24"/>
          <w:szCs w:val="24"/>
        </w:rPr>
        <w:t xml:space="preserve"> which will </w:t>
      </w:r>
      <w:r w:rsidR="00D6425C" w:rsidRPr="00C40649">
        <w:rPr>
          <w:rFonts w:ascii="Georgia" w:hAnsi="Georgia"/>
          <w:sz w:val="24"/>
          <w:szCs w:val="24"/>
        </w:rPr>
        <w:t xml:space="preserve">specify how much state funding various agency programs will receive.  </w:t>
      </w:r>
    </w:p>
    <w:p w14:paraId="2ED48AF5" w14:textId="77777777" w:rsidR="0083116A" w:rsidRPr="00C40649" w:rsidRDefault="0083116A" w:rsidP="00945E2F">
      <w:pPr>
        <w:pStyle w:val="NoSpacing"/>
        <w:rPr>
          <w:rFonts w:ascii="Georgia" w:hAnsi="Georgia"/>
          <w:bCs/>
          <w:sz w:val="24"/>
          <w:szCs w:val="24"/>
        </w:rPr>
      </w:pPr>
    </w:p>
    <w:p w14:paraId="6B2B45E3" w14:textId="3E2F894A" w:rsidR="0083116A" w:rsidRPr="00C40649" w:rsidRDefault="00E54198" w:rsidP="00945E2F">
      <w:pPr>
        <w:pStyle w:val="NoSpacing"/>
        <w:rPr>
          <w:rFonts w:ascii="Georgia" w:hAnsi="Georgia"/>
          <w:bCs/>
          <w:sz w:val="24"/>
          <w:szCs w:val="24"/>
        </w:rPr>
      </w:pPr>
      <w:r w:rsidRPr="00C40649">
        <w:rPr>
          <w:rFonts w:ascii="Georgia" w:hAnsi="Georgia"/>
          <w:bCs/>
          <w:sz w:val="24"/>
          <w:szCs w:val="24"/>
        </w:rPr>
        <w:t xml:space="preserve"> Mr. Reineke highlig</w:t>
      </w:r>
      <w:r w:rsidR="00167028" w:rsidRPr="00C40649">
        <w:rPr>
          <w:rFonts w:ascii="Georgia" w:hAnsi="Georgia"/>
          <w:bCs/>
          <w:sz w:val="24"/>
          <w:szCs w:val="24"/>
        </w:rPr>
        <w:t xml:space="preserve">hted the </w:t>
      </w:r>
      <w:r w:rsidR="00E95610">
        <w:rPr>
          <w:rFonts w:ascii="Georgia" w:hAnsi="Georgia"/>
          <w:bCs/>
          <w:sz w:val="24"/>
          <w:szCs w:val="24"/>
        </w:rPr>
        <w:t>following</w:t>
      </w:r>
      <w:r w:rsidR="001B3ECD" w:rsidRPr="00C40649">
        <w:rPr>
          <w:rFonts w:ascii="Georgia" w:hAnsi="Georgia"/>
          <w:bCs/>
          <w:sz w:val="24"/>
          <w:szCs w:val="24"/>
        </w:rPr>
        <w:t xml:space="preserve"> bill</w:t>
      </w:r>
      <w:r w:rsidR="00E77BCD">
        <w:rPr>
          <w:rFonts w:ascii="Georgia" w:hAnsi="Georgia"/>
          <w:bCs/>
          <w:sz w:val="24"/>
          <w:szCs w:val="24"/>
        </w:rPr>
        <w:t>s:</w:t>
      </w:r>
    </w:p>
    <w:p w14:paraId="64204B2A" w14:textId="77777777" w:rsidR="001B3ECD" w:rsidRPr="00C40649" w:rsidRDefault="001B3ECD" w:rsidP="00945E2F">
      <w:pPr>
        <w:pStyle w:val="NoSpacing"/>
        <w:rPr>
          <w:rFonts w:ascii="Georgia" w:hAnsi="Georgia"/>
          <w:bCs/>
          <w:sz w:val="24"/>
          <w:szCs w:val="24"/>
        </w:rPr>
      </w:pPr>
    </w:p>
    <w:p w14:paraId="13A53E84" w14:textId="7BCE01CA" w:rsidR="0083116A" w:rsidRPr="00C40649" w:rsidRDefault="0083116A" w:rsidP="006A640E">
      <w:pPr>
        <w:pStyle w:val="NoSpacing"/>
        <w:numPr>
          <w:ilvl w:val="0"/>
          <w:numId w:val="15"/>
        </w:numPr>
        <w:rPr>
          <w:rFonts w:ascii="Georgia" w:hAnsi="Georgia"/>
          <w:sz w:val="24"/>
          <w:szCs w:val="24"/>
        </w:rPr>
      </w:pPr>
      <w:r w:rsidRPr="00C40649">
        <w:rPr>
          <w:rFonts w:ascii="Georgia" w:hAnsi="Georgia"/>
          <w:color w:val="000000" w:themeColor="text1"/>
          <w:sz w:val="24"/>
          <w:szCs w:val="24"/>
        </w:rPr>
        <w:t>SB 46</w:t>
      </w:r>
      <w:r w:rsidRPr="00C40649">
        <w:rPr>
          <w:rFonts w:ascii="Georgia" w:hAnsi="Georgia"/>
          <w:sz w:val="24"/>
          <w:szCs w:val="24"/>
        </w:rPr>
        <w:t>, by Sen</w:t>
      </w:r>
      <w:r w:rsidR="001373C1" w:rsidRPr="00C40649">
        <w:rPr>
          <w:rFonts w:ascii="Georgia" w:hAnsi="Georgia"/>
          <w:sz w:val="24"/>
          <w:szCs w:val="24"/>
        </w:rPr>
        <w:t>ator</w:t>
      </w:r>
      <w:r w:rsidRPr="00C40649">
        <w:rPr>
          <w:rFonts w:ascii="Georgia" w:hAnsi="Georgia"/>
          <w:sz w:val="24"/>
          <w:szCs w:val="24"/>
        </w:rPr>
        <w:t xml:space="preserve"> Dean Burke (R-Bainbridge), grants the ability to administer vaccines to EMS workers. The expanded allowance applies only to vaccines for illnesses for which there are declared public health emergencies. This bill was referred to the Senate Health and Human Services Committee. </w:t>
      </w:r>
    </w:p>
    <w:p w14:paraId="190DCC65" w14:textId="270B5E96" w:rsidR="00D6425C" w:rsidRPr="00C40649" w:rsidRDefault="00D6425C" w:rsidP="00945E2F">
      <w:pPr>
        <w:pStyle w:val="NoSpacing"/>
        <w:rPr>
          <w:rFonts w:ascii="Georgia" w:hAnsi="Georgia"/>
          <w:bCs/>
          <w:sz w:val="24"/>
          <w:szCs w:val="24"/>
        </w:rPr>
      </w:pPr>
    </w:p>
    <w:p w14:paraId="36CED01E" w14:textId="09B0F9DA" w:rsidR="001B3ECD" w:rsidRPr="00C40649" w:rsidRDefault="00C46014" w:rsidP="006A640E">
      <w:pPr>
        <w:pStyle w:val="NoSpacing"/>
        <w:numPr>
          <w:ilvl w:val="0"/>
          <w:numId w:val="15"/>
        </w:numPr>
        <w:rPr>
          <w:rFonts w:ascii="Georgia" w:hAnsi="Georgia"/>
          <w:sz w:val="24"/>
          <w:szCs w:val="24"/>
        </w:rPr>
      </w:pPr>
      <w:r w:rsidRPr="00C40649">
        <w:rPr>
          <w:rFonts w:ascii="Georgia" w:hAnsi="Georgia"/>
          <w:color w:val="000000" w:themeColor="text1"/>
          <w:sz w:val="24"/>
          <w:szCs w:val="24"/>
        </w:rPr>
        <w:t>HB 307</w:t>
      </w:r>
      <w:r w:rsidRPr="00C40649">
        <w:rPr>
          <w:rFonts w:ascii="Georgia" w:hAnsi="Georgia"/>
          <w:sz w:val="24"/>
          <w:szCs w:val="24"/>
        </w:rPr>
        <w:t>, by Rep</w:t>
      </w:r>
      <w:r w:rsidR="001373C1" w:rsidRPr="00C40649">
        <w:rPr>
          <w:rFonts w:ascii="Georgia" w:hAnsi="Georgia"/>
          <w:sz w:val="24"/>
          <w:szCs w:val="24"/>
        </w:rPr>
        <w:t>resentative</w:t>
      </w:r>
      <w:r w:rsidRPr="00C40649">
        <w:rPr>
          <w:rFonts w:ascii="Georgia" w:hAnsi="Georgia"/>
          <w:sz w:val="24"/>
          <w:szCs w:val="24"/>
        </w:rPr>
        <w:t xml:space="preserve"> Sharon Cooper (R-Marietta), amends the Georgia Telehealth Act to authorize health care providers to provide telemedicine services from home and patients to receive telemedicine services from their home, workplace, or school. This bill was referred to the House Health and Human Services Committee. </w:t>
      </w:r>
    </w:p>
    <w:p w14:paraId="6D013A9D" w14:textId="77777777" w:rsidR="001B3ECD" w:rsidRPr="00C40649" w:rsidRDefault="001B3ECD" w:rsidP="00945E2F">
      <w:pPr>
        <w:pStyle w:val="NoSpacing"/>
        <w:rPr>
          <w:rFonts w:ascii="Georgia" w:hAnsi="Georgia"/>
          <w:sz w:val="24"/>
          <w:szCs w:val="24"/>
        </w:rPr>
      </w:pPr>
    </w:p>
    <w:p w14:paraId="12381331" w14:textId="5121E075" w:rsidR="00E54198" w:rsidRPr="00C40649" w:rsidRDefault="00E54198" w:rsidP="006A640E">
      <w:pPr>
        <w:pStyle w:val="NoSpacing"/>
        <w:numPr>
          <w:ilvl w:val="0"/>
          <w:numId w:val="15"/>
        </w:numPr>
        <w:rPr>
          <w:rFonts w:cs="Calibri"/>
          <w:color w:val="000000"/>
          <w:sz w:val="24"/>
          <w:szCs w:val="24"/>
        </w:rPr>
      </w:pPr>
      <w:r w:rsidRPr="00E54198">
        <w:rPr>
          <w:rFonts w:ascii="Georgia" w:hAnsi="Georgia" w:cs="Calibri"/>
          <w:color w:val="000000"/>
          <w:sz w:val="24"/>
          <w:szCs w:val="24"/>
        </w:rPr>
        <w:lastRenderedPageBreak/>
        <w:t>House Bill 514 (2019 Session) created the Georgia Behavioral Health Reform and Innovation Commission. The commission, chaired by Representative Kevin Tanner from House District 9, was formed to conduct a comprehensive review of the behavioral health system of care in Georgia. This commission has 24 appointed members and expires on June 30, 2023. The commission is responsible for reviewing several key areas: behavioral health services and facilities available in Georgia</w:t>
      </w:r>
      <w:r w:rsidR="00167028" w:rsidRPr="00C40649">
        <w:rPr>
          <w:rFonts w:ascii="Georgia" w:hAnsi="Georgia" w:cs="Calibri"/>
          <w:color w:val="000000"/>
          <w:sz w:val="24"/>
          <w:szCs w:val="24"/>
        </w:rPr>
        <w:t>.</w:t>
      </w:r>
    </w:p>
    <w:p w14:paraId="63D581D5" w14:textId="2CC9B59D" w:rsidR="00E54198" w:rsidRPr="00E54198" w:rsidRDefault="00E54198" w:rsidP="006A640E">
      <w:pPr>
        <w:autoSpaceDE w:val="0"/>
        <w:autoSpaceDN w:val="0"/>
        <w:adjustRightInd w:val="0"/>
        <w:spacing w:line="240" w:lineRule="auto"/>
        <w:ind w:firstLine="720"/>
        <w:rPr>
          <w:rFonts w:cs="Calibri"/>
          <w:color w:val="000000"/>
          <w:szCs w:val="24"/>
        </w:rPr>
      </w:pPr>
      <w:r w:rsidRPr="00E54198">
        <w:rPr>
          <w:rFonts w:cs="Calibri"/>
          <w:color w:val="000000"/>
          <w:szCs w:val="24"/>
        </w:rPr>
        <w:t xml:space="preserve">The commission created five subcommittees to review </w:t>
      </w:r>
      <w:r w:rsidRPr="00C40649">
        <w:rPr>
          <w:rFonts w:cs="Calibri"/>
          <w:color w:val="000000"/>
          <w:szCs w:val="24"/>
        </w:rPr>
        <w:t>the following focus areas.</w:t>
      </w:r>
    </w:p>
    <w:p w14:paraId="10E2A3F2" w14:textId="47CB522C" w:rsidR="00E54198" w:rsidRPr="00E54198" w:rsidRDefault="00E54198" w:rsidP="00E77BCD">
      <w:pPr>
        <w:autoSpaceDE w:val="0"/>
        <w:autoSpaceDN w:val="0"/>
        <w:adjustRightInd w:val="0"/>
        <w:spacing w:after="18" w:line="240" w:lineRule="auto"/>
        <w:ind w:left="720" w:firstLine="720"/>
        <w:rPr>
          <w:rFonts w:cs="Calibri"/>
          <w:color w:val="000000"/>
          <w:szCs w:val="24"/>
        </w:rPr>
      </w:pPr>
      <w:r w:rsidRPr="00E54198">
        <w:rPr>
          <w:rFonts w:cs="Calibri"/>
          <w:color w:val="000000"/>
          <w:szCs w:val="24"/>
        </w:rPr>
        <w:t xml:space="preserve">1. Hospital and Short-Term Care Facilities </w:t>
      </w:r>
    </w:p>
    <w:p w14:paraId="61B8440B" w14:textId="5E1C3873" w:rsidR="00E54198" w:rsidRPr="00E54198" w:rsidRDefault="00E54198" w:rsidP="00E77BCD">
      <w:pPr>
        <w:autoSpaceDE w:val="0"/>
        <w:autoSpaceDN w:val="0"/>
        <w:adjustRightInd w:val="0"/>
        <w:spacing w:after="18" w:line="240" w:lineRule="auto"/>
        <w:ind w:left="720" w:firstLine="720"/>
        <w:rPr>
          <w:rFonts w:cs="Calibri"/>
          <w:color w:val="000000"/>
          <w:szCs w:val="24"/>
        </w:rPr>
      </w:pPr>
      <w:r w:rsidRPr="00E54198">
        <w:rPr>
          <w:rFonts w:cs="Calibri"/>
          <w:color w:val="000000"/>
          <w:szCs w:val="24"/>
        </w:rPr>
        <w:t xml:space="preserve">2. Workforce and System Development </w:t>
      </w:r>
    </w:p>
    <w:p w14:paraId="75173E9F" w14:textId="7BAE8524" w:rsidR="00E54198" w:rsidRPr="00E54198" w:rsidRDefault="00E54198" w:rsidP="00E77BCD">
      <w:pPr>
        <w:autoSpaceDE w:val="0"/>
        <w:autoSpaceDN w:val="0"/>
        <w:adjustRightInd w:val="0"/>
        <w:spacing w:after="18" w:line="240" w:lineRule="auto"/>
        <w:ind w:left="720" w:firstLine="720"/>
        <w:rPr>
          <w:rFonts w:cs="Calibri"/>
          <w:color w:val="000000"/>
          <w:szCs w:val="24"/>
        </w:rPr>
      </w:pPr>
      <w:r w:rsidRPr="00E54198">
        <w:rPr>
          <w:rFonts w:cs="Calibri"/>
          <w:color w:val="000000"/>
          <w:szCs w:val="24"/>
        </w:rPr>
        <w:t xml:space="preserve">3. Involuntary Commitment </w:t>
      </w:r>
    </w:p>
    <w:p w14:paraId="17CA57CB" w14:textId="7136AF76" w:rsidR="00E54198" w:rsidRPr="00E54198" w:rsidRDefault="00E54198" w:rsidP="00E77BCD">
      <w:pPr>
        <w:autoSpaceDE w:val="0"/>
        <w:autoSpaceDN w:val="0"/>
        <w:adjustRightInd w:val="0"/>
        <w:spacing w:after="18" w:line="240" w:lineRule="auto"/>
        <w:ind w:left="720" w:firstLine="720"/>
        <w:rPr>
          <w:rFonts w:cs="Calibri"/>
          <w:color w:val="000000"/>
          <w:szCs w:val="24"/>
        </w:rPr>
      </w:pPr>
      <w:r w:rsidRPr="00E54198">
        <w:rPr>
          <w:rFonts w:cs="Calibri"/>
          <w:color w:val="000000"/>
          <w:szCs w:val="24"/>
        </w:rPr>
        <w:t xml:space="preserve">4. Mental Health Courts and Corrections </w:t>
      </w:r>
    </w:p>
    <w:p w14:paraId="4896CE4D" w14:textId="59F62598" w:rsidR="00E54198" w:rsidRPr="00E54198" w:rsidRDefault="00E54198" w:rsidP="00E77BCD">
      <w:pPr>
        <w:autoSpaceDE w:val="0"/>
        <w:autoSpaceDN w:val="0"/>
        <w:adjustRightInd w:val="0"/>
        <w:spacing w:line="240" w:lineRule="auto"/>
        <w:ind w:left="720" w:firstLine="720"/>
        <w:rPr>
          <w:rFonts w:cs="Calibri"/>
          <w:color w:val="000000"/>
          <w:szCs w:val="24"/>
        </w:rPr>
      </w:pPr>
      <w:r w:rsidRPr="00E54198">
        <w:rPr>
          <w:rFonts w:cs="Calibri"/>
          <w:color w:val="000000"/>
          <w:szCs w:val="24"/>
        </w:rPr>
        <w:t xml:space="preserve">5. Children and Adolescent Behavioral Health </w:t>
      </w:r>
    </w:p>
    <w:p w14:paraId="5C754BB8" w14:textId="77777777" w:rsidR="00E54198" w:rsidRPr="00E54198" w:rsidRDefault="00E54198" w:rsidP="00E54198">
      <w:pPr>
        <w:autoSpaceDE w:val="0"/>
        <w:autoSpaceDN w:val="0"/>
        <w:adjustRightInd w:val="0"/>
        <w:spacing w:line="240" w:lineRule="auto"/>
        <w:rPr>
          <w:rFonts w:ascii="Calibri" w:hAnsi="Calibri" w:cs="Calibri"/>
          <w:color w:val="000000"/>
          <w:szCs w:val="24"/>
        </w:rPr>
      </w:pPr>
    </w:p>
    <w:p w14:paraId="0CA90C75" w14:textId="204CBCDA" w:rsidR="00690CE8" w:rsidRPr="00C40649" w:rsidRDefault="00E7025C" w:rsidP="003A0741">
      <w:pPr>
        <w:pStyle w:val="NoSpacing"/>
        <w:rPr>
          <w:rFonts w:ascii="Georgia" w:hAnsi="Georgia"/>
          <w:bCs/>
          <w:sz w:val="24"/>
          <w:szCs w:val="24"/>
        </w:rPr>
      </w:pPr>
      <w:r w:rsidRPr="00C40649">
        <w:rPr>
          <w:rFonts w:ascii="Georgia" w:hAnsi="Georgia"/>
          <w:bCs/>
          <w:sz w:val="24"/>
          <w:szCs w:val="24"/>
        </w:rPr>
        <w:t>Tony Sanchez</w:t>
      </w:r>
      <w:r w:rsidR="00DC1160" w:rsidRPr="00C40649">
        <w:rPr>
          <w:rFonts w:ascii="Georgia" w:hAnsi="Georgia"/>
          <w:bCs/>
          <w:sz w:val="24"/>
          <w:szCs w:val="24"/>
        </w:rPr>
        <w:t xml:space="preserve">, </w:t>
      </w:r>
      <w:r w:rsidR="00D91CF2" w:rsidRPr="00C40649">
        <w:rPr>
          <w:rFonts w:ascii="Georgia" w:hAnsi="Georgia"/>
          <w:bCs/>
          <w:sz w:val="24"/>
          <w:szCs w:val="24"/>
        </w:rPr>
        <w:t xml:space="preserve">Director </w:t>
      </w:r>
      <w:r w:rsidRPr="00C40649">
        <w:rPr>
          <w:rFonts w:ascii="Georgia" w:hAnsi="Georgia"/>
          <w:bCs/>
          <w:sz w:val="24"/>
          <w:szCs w:val="24"/>
        </w:rPr>
        <w:t xml:space="preserve">DBHDD Office of Recovery Transformation </w:t>
      </w:r>
      <w:r w:rsidR="00D91CF2" w:rsidRPr="00C40649">
        <w:rPr>
          <w:rFonts w:ascii="Georgia" w:hAnsi="Georgia"/>
          <w:bCs/>
          <w:sz w:val="24"/>
          <w:szCs w:val="24"/>
        </w:rPr>
        <w:t xml:space="preserve">gave a comprehensive overview of </w:t>
      </w:r>
      <w:r w:rsidR="0020614B" w:rsidRPr="00C40649">
        <w:rPr>
          <w:rFonts w:ascii="Georgia" w:hAnsi="Georgia"/>
          <w:bCs/>
          <w:sz w:val="24"/>
          <w:szCs w:val="24"/>
        </w:rPr>
        <w:t xml:space="preserve">Peer support is important provides a </w:t>
      </w:r>
      <w:r w:rsidR="00776F12" w:rsidRPr="00C40649">
        <w:rPr>
          <w:rFonts w:ascii="Georgia" w:hAnsi="Georgia"/>
          <w:bCs/>
          <w:sz w:val="24"/>
          <w:szCs w:val="24"/>
        </w:rPr>
        <w:t>comprehensive</w:t>
      </w:r>
      <w:r w:rsidR="0020614B" w:rsidRPr="00C40649">
        <w:rPr>
          <w:rFonts w:ascii="Georgia" w:hAnsi="Georgia"/>
          <w:bCs/>
          <w:sz w:val="24"/>
          <w:szCs w:val="24"/>
        </w:rPr>
        <w:t xml:space="preserve"> enhancement to the servi</w:t>
      </w:r>
      <w:r w:rsidR="00776F12" w:rsidRPr="00C40649">
        <w:rPr>
          <w:rFonts w:ascii="Georgia" w:hAnsi="Georgia"/>
          <w:bCs/>
          <w:sz w:val="24"/>
          <w:szCs w:val="24"/>
        </w:rPr>
        <w:t>c</w:t>
      </w:r>
      <w:r w:rsidR="0020614B" w:rsidRPr="00C40649">
        <w:rPr>
          <w:rFonts w:ascii="Georgia" w:hAnsi="Georgia"/>
          <w:bCs/>
          <w:sz w:val="24"/>
          <w:szCs w:val="24"/>
        </w:rPr>
        <w:t>es already being provided to a person over all well</w:t>
      </w:r>
      <w:r w:rsidR="00776F12" w:rsidRPr="00C40649">
        <w:rPr>
          <w:rFonts w:ascii="Georgia" w:hAnsi="Georgia"/>
          <w:bCs/>
          <w:sz w:val="24"/>
          <w:szCs w:val="24"/>
        </w:rPr>
        <w:t>-</w:t>
      </w:r>
      <w:r w:rsidR="0020614B" w:rsidRPr="00C40649">
        <w:rPr>
          <w:rFonts w:ascii="Georgia" w:hAnsi="Georgia"/>
          <w:bCs/>
          <w:sz w:val="24"/>
          <w:szCs w:val="24"/>
        </w:rPr>
        <w:t>being.</w:t>
      </w:r>
    </w:p>
    <w:p w14:paraId="2A1DAC40" w14:textId="4F65CD8B" w:rsidR="0020614B" w:rsidRPr="00C40649" w:rsidRDefault="0020614B" w:rsidP="003A0741">
      <w:pPr>
        <w:pStyle w:val="NoSpacing"/>
        <w:rPr>
          <w:rFonts w:ascii="Georgia" w:hAnsi="Georgia"/>
          <w:bCs/>
          <w:sz w:val="24"/>
          <w:szCs w:val="24"/>
        </w:rPr>
      </w:pPr>
    </w:p>
    <w:p w14:paraId="21ECCA3C" w14:textId="4DD33926" w:rsidR="0020614B" w:rsidRPr="00C40649" w:rsidRDefault="0020614B" w:rsidP="0020614B">
      <w:pPr>
        <w:pStyle w:val="Default"/>
        <w:rPr>
          <w:rFonts w:ascii="Georgia" w:hAnsi="Georgia"/>
          <w:color w:val="auto"/>
        </w:rPr>
      </w:pPr>
      <w:r w:rsidRPr="00C40649">
        <w:rPr>
          <w:rFonts w:ascii="Georgia" w:hAnsi="Georgia"/>
          <w:bCs/>
          <w:color w:val="auto"/>
        </w:rPr>
        <w:t xml:space="preserve">Georgia led the way and was the first </w:t>
      </w:r>
      <w:r w:rsidRPr="00C40649">
        <w:rPr>
          <w:rFonts w:ascii="Georgia" w:hAnsi="Georgia"/>
          <w:color w:val="auto"/>
        </w:rPr>
        <w:t xml:space="preserve">Georgia was the first state to bill Medicaid for peer services (CPS-MH, 1999).  Georgia model became basis for 40+states and a dozen countries to adopt mental health Peer Support.  There are approximately 2,800 (unduplicated CPS) certified in Georgia and 3,700+ roles due to multiple certifications.  </w:t>
      </w:r>
      <w:r w:rsidR="00776F12" w:rsidRPr="00C40649">
        <w:rPr>
          <w:rFonts w:ascii="Georgia" w:hAnsi="Georgia"/>
          <w:color w:val="auto"/>
        </w:rPr>
        <w:t>Certification and trainings are required to become a certified Peer Specialist.  There are 4 types of peer certifications.</w:t>
      </w:r>
    </w:p>
    <w:p w14:paraId="14171E5D" w14:textId="13846FCA" w:rsidR="0020614B" w:rsidRPr="00C40649" w:rsidRDefault="00776F12" w:rsidP="00776F12">
      <w:pPr>
        <w:autoSpaceDE w:val="0"/>
        <w:autoSpaceDN w:val="0"/>
        <w:adjustRightInd w:val="0"/>
        <w:spacing w:before="100" w:line="240" w:lineRule="auto"/>
        <w:rPr>
          <w:rFonts w:cs="Arial"/>
          <w:szCs w:val="24"/>
        </w:rPr>
      </w:pPr>
      <w:r w:rsidRPr="00C40649">
        <w:rPr>
          <w:rFonts w:cs="Arial"/>
          <w:szCs w:val="24"/>
        </w:rPr>
        <w:t>Certified Peer Specialist</w:t>
      </w:r>
      <w:r w:rsidR="00E95610">
        <w:rPr>
          <w:rFonts w:cs="Arial"/>
          <w:szCs w:val="24"/>
        </w:rPr>
        <w:t>s</w:t>
      </w:r>
      <w:r w:rsidRPr="00C40649">
        <w:rPr>
          <w:rFonts w:cs="Arial"/>
          <w:szCs w:val="24"/>
        </w:rPr>
        <w:t xml:space="preserve"> provide an array of services.</w:t>
      </w:r>
      <w:r w:rsidR="005B03DE" w:rsidRPr="00C40649">
        <w:rPr>
          <w:rFonts w:cs="Arial"/>
          <w:szCs w:val="24"/>
        </w:rPr>
        <w:t xml:space="preserve">  </w:t>
      </w:r>
      <w:r w:rsidR="00234358" w:rsidRPr="00C40649">
        <w:rPr>
          <w:rFonts w:cs="Arial"/>
          <w:szCs w:val="24"/>
        </w:rPr>
        <w:t>They are not a replacement for physicians and therapist however, t</w:t>
      </w:r>
      <w:r w:rsidR="005B03DE" w:rsidRPr="00C40649">
        <w:rPr>
          <w:rFonts w:cs="Arial"/>
          <w:szCs w:val="24"/>
        </w:rPr>
        <w:t xml:space="preserve">hey </w:t>
      </w:r>
      <w:r w:rsidR="00167028" w:rsidRPr="00C40649">
        <w:rPr>
          <w:rFonts w:cs="Arial"/>
          <w:szCs w:val="24"/>
        </w:rPr>
        <w:t>act as</w:t>
      </w:r>
      <w:r w:rsidR="005B03DE" w:rsidRPr="00C40649">
        <w:rPr>
          <w:rFonts w:cs="Arial"/>
          <w:szCs w:val="24"/>
        </w:rPr>
        <w:t xml:space="preserve"> the bridge </w:t>
      </w:r>
      <w:r w:rsidR="00234358" w:rsidRPr="00C40649">
        <w:rPr>
          <w:rFonts w:cs="Arial"/>
          <w:szCs w:val="24"/>
        </w:rPr>
        <w:t>that</w:t>
      </w:r>
      <w:r w:rsidR="005B03DE" w:rsidRPr="00C40649">
        <w:rPr>
          <w:rFonts w:cs="Arial"/>
          <w:szCs w:val="24"/>
        </w:rPr>
        <w:t xml:space="preserve"> help</w:t>
      </w:r>
      <w:r w:rsidR="00234358" w:rsidRPr="00C40649">
        <w:rPr>
          <w:rFonts w:cs="Arial"/>
          <w:szCs w:val="24"/>
        </w:rPr>
        <w:t>s</w:t>
      </w:r>
      <w:r w:rsidR="005B03DE" w:rsidRPr="00C40649">
        <w:rPr>
          <w:rFonts w:cs="Arial"/>
          <w:szCs w:val="24"/>
        </w:rPr>
        <w:t xml:space="preserve"> individuals </w:t>
      </w:r>
      <w:r w:rsidR="00234358" w:rsidRPr="00C40649">
        <w:rPr>
          <w:rFonts w:cs="Arial"/>
          <w:szCs w:val="24"/>
        </w:rPr>
        <w:t>co</w:t>
      </w:r>
      <w:r w:rsidR="005B03DE" w:rsidRPr="00C40649">
        <w:rPr>
          <w:rFonts w:cs="Arial"/>
          <w:szCs w:val="24"/>
        </w:rPr>
        <w:t>nnect to behavioral health services.</w:t>
      </w:r>
    </w:p>
    <w:p w14:paraId="40344D07" w14:textId="77777777" w:rsidR="00167028" w:rsidRPr="00C40649" w:rsidRDefault="00167028" w:rsidP="003A0741">
      <w:pPr>
        <w:pStyle w:val="NoSpacing"/>
        <w:rPr>
          <w:rFonts w:ascii="Georgia" w:hAnsi="Georgia"/>
          <w:bCs/>
          <w:sz w:val="24"/>
          <w:szCs w:val="24"/>
        </w:rPr>
      </w:pPr>
    </w:p>
    <w:p w14:paraId="6399101E" w14:textId="120B3644" w:rsidR="00864CD0" w:rsidRPr="00C40649" w:rsidRDefault="005B03DE" w:rsidP="003A0741">
      <w:pPr>
        <w:pStyle w:val="NoSpacing"/>
        <w:rPr>
          <w:rFonts w:ascii="Georgia" w:hAnsi="Georgia"/>
          <w:bCs/>
          <w:sz w:val="24"/>
          <w:szCs w:val="24"/>
        </w:rPr>
      </w:pPr>
      <w:r w:rsidRPr="00C40649">
        <w:rPr>
          <w:rFonts w:ascii="Georgia" w:hAnsi="Georgia"/>
          <w:bCs/>
          <w:sz w:val="24"/>
          <w:szCs w:val="24"/>
        </w:rPr>
        <w:t xml:space="preserve">Access to Peer support can be received in a formal </w:t>
      </w:r>
      <w:r w:rsidR="00D45DFE" w:rsidRPr="00C40649">
        <w:rPr>
          <w:rFonts w:ascii="Georgia" w:hAnsi="Georgia"/>
          <w:bCs/>
          <w:sz w:val="24"/>
          <w:szCs w:val="24"/>
        </w:rPr>
        <w:t xml:space="preserve">and informal </w:t>
      </w:r>
      <w:r w:rsidRPr="00C40649">
        <w:rPr>
          <w:rFonts w:ascii="Georgia" w:hAnsi="Georgia"/>
          <w:bCs/>
          <w:sz w:val="24"/>
          <w:szCs w:val="24"/>
        </w:rPr>
        <w:t>manner</w:t>
      </w:r>
      <w:r w:rsidR="00167028" w:rsidRPr="00C40649">
        <w:rPr>
          <w:rFonts w:ascii="Georgia" w:hAnsi="Georgia"/>
          <w:bCs/>
          <w:sz w:val="24"/>
          <w:szCs w:val="24"/>
        </w:rPr>
        <w:t xml:space="preserve"> in various ways.</w:t>
      </w:r>
    </w:p>
    <w:p w14:paraId="14D96586" w14:textId="77777777" w:rsidR="0035726D" w:rsidRPr="00C40649" w:rsidRDefault="0035726D" w:rsidP="0035726D">
      <w:pPr>
        <w:autoSpaceDE w:val="0"/>
        <w:autoSpaceDN w:val="0"/>
        <w:adjustRightInd w:val="0"/>
        <w:spacing w:line="240" w:lineRule="auto"/>
        <w:rPr>
          <w:rFonts w:cs="Arial"/>
          <w:szCs w:val="24"/>
        </w:rPr>
      </w:pPr>
      <w:r w:rsidRPr="00C40649">
        <w:rPr>
          <w:rFonts w:cs="Arial"/>
          <w:szCs w:val="24"/>
        </w:rPr>
        <w:t>Access to Peer support formally</w:t>
      </w:r>
    </w:p>
    <w:p w14:paraId="731877CE" w14:textId="77777777" w:rsidR="0035726D" w:rsidRPr="00C40649" w:rsidRDefault="0035726D" w:rsidP="0035726D">
      <w:pPr>
        <w:pStyle w:val="NoSpacing"/>
        <w:numPr>
          <w:ilvl w:val="0"/>
          <w:numId w:val="12"/>
        </w:numPr>
        <w:rPr>
          <w:rFonts w:ascii="Georgia" w:hAnsi="Georgia"/>
          <w:bCs/>
          <w:sz w:val="24"/>
          <w:szCs w:val="24"/>
        </w:rPr>
      </w:pPr>
      <w:r w:rsidRPr="00C40649">
        <w:rPr>
          <w:rFonts w:ascii="Georgia" w:hAnsi="Georgia" w:cs="Arial"/>
          <w:sz w:val="24"/>
          <w:szCs w:val="24"/>
        </w:rPr>
        <w:t xml:space="preserve">Individual must be living with a Behavioral Health condition and meet DBHDD admission criteria </w:t>
      </w:r>
    </w:p>
    <w:p w14:paraId="0CB90789" w14:textId="77777777" w:rsidR="0035726D" w:rsidRPr="00C40649" w:rsidRDefault="0035726D" w:rsidP="0035726D">
      <w:pPr>
        <w:pStyle w:val="NoSpacing"/>
        <w:numPr>
          <w:ilvl w:val="0"/>
          <w:numId w:val="10"/>
        </w:numPr>
        <w:rPr>
          <w:rFonts w:ascii="Georgia" w:hAnsi="Georgia"/>
          <w:bCs/>
          <w:sz w:val="24"/>
          <w:szCs w:val="24"/>
        </w:rPr>
      </w:pPr>
      <w:r w:rsidRPr="00C40649">
        <w:rPr>
          <w:rFonts w:ascii="Georgia" w:hAnsi="Georgia" w:cs="Arial"/>
          <w:sz w:val="24"/>
          <w:szCs w:val="24"/>
        </w:rPr>
        <w:t>Must be receiving services from a DBHDD approved provider</w:t>
      </w:r>
    </w:p>
    <w:p w14:paraId="3162C340" w14:textId="77777777" w:rsidR="0035726D" w:rsidRPr="00C40649" w:rsidRDefault="0035726D" w:rsidP="0035726D">
      <w:pPr>
        <w:pStyle w:val="NoSpacing"/>
        <w:numPr>
          <w:ilvl w:val="0"/>
          <w:numId w:val="10"/>
        </w:numPr>
        <w:rPr>
          <w:rFonts w:ascii="Georgia" w:hAnsi="Georgia"/>
          <w:bCs/>
          <w:sz w:val="24"/>
          <w:szCs w:val="24"/>
        </w:rPr>
      </w:pPr>
      <w:r w:rsidRPr="00C40649">
        <w:rPr>
          <w:rFonts w:ascii="Georgia" w:hAnsi="Georgia" w:cs="Arial"/>
          <w:sz w:val="24"/>
          <w:szCs w:val="24"/>
        </w:rPr>
        <w:t>Must be ordered on the Individual Recovery/Resiliency (IRP) Plan</w:t>
      </w:r>
    </w:p>
    <w:p w14:paraId="34E935BC" w14:textId="77777777" w:rsidR="0035726D" w:rsidRPr="00C40649" w:rsidRDefault="0035726D" w:rsidP="0035726D">
      <w:pPr>
        <w:pStyle w:val="NoSpacing"/>
        <w:numPr>
          <w:ilvl w:val="0"/>
          <w:numId w:val="10"/>
        </w:numPr>
        <w:rPr>
          <w:rFonts w:ascii="Georgia" w:hAnsi="Georgia"/>
          <w:bCs/>
          <w:sz w:val="24"/>
          <w:szCs w:val="24"/>
        </w:rPr>
      </w:pPr>
      <w:r w:rsidRPr="00C40649">
        <w:rPr>
          <w:rFonts w:ascii="Georgia" w:hAnsi="Georgia" w:cs="Arial"/>
          <w:sz w:val="24"/>
          <w:szCs w:val="24"/>
        </w:rPr>
        <w:t>Must be authorized by the ASO/Beacon Health</w:t>
      </w:r>
    </w:p>
    <w:p w14:paraId="532D8879" w14:textId="77777777" w:rsidR="0035726D" w:rsidRPr="00C40649" w:rsidRDefault="0035726D" w:rsidP="003A0741">
      <w:pPr>
        <w:pStyle w:val="NoSpacing"/>
        <w:rPr>
          <w:rFonts w:ascii="Georgia" w:hAnsi="Georgia"/>
          <w:bCs/>
          <w:sz w:val="24"/>
          <w:szCs w:val="24"/>
        </w:rPr>
      </w:pPr>
    </w:p>
    <w:p w14:paraId="62AC219C" w14:textId="77777777" w:rsidR="00D27327" w:rsidRDefault="00D27327" w:rsidP="0035726D">
      <w:pPr>
        <w:autoSpaceDE w:val="0"/>
        <w:autoSpaceDN w:val="0"/>
        <w:adjustRightInd w:val="0"/>
        <w:spacing w:line="240" w:lineRule="auto"/>
        <w:rPr>
          <w:rFonts w:cs="Arial"/>
          <w:szCs w:val="24"/>
        </w:rPr>
      </w:pPr>
      <w:bookmarkStart w:id="1" w:name="_Hlk71202194"/>
    </w:p>
    <w:p w14:paraId="05B01F86" w14:textId="77777777" w:rsidR="00D27327" w:rsidRDefault="00D27327" w:rsidP="0035726D">
      <w:pPr>
        <w:autoSpaceDE w:val="0"/>
        <w:autoSpaceDN w:val="0"/>
        <w:adjustRightInd w:val="0"/>
        <w:spacing w:line="240" w:lineRule="auto"/>
        <w:rPr>
          <w:rFonts w:cs="Arial"/>
          <w:szCs w:val="24"/>
        </w:rPr>
      </w:pPr>
    </w:p>
    <w:p w14:paraId="12F2DC68" w14:textId="0092400F" w:rsidR="0035726D" w:rsidRPr="00C40649" w:rsidRDefault="0035726D" w:rsidP="0035726D">
      <w:pPr>
        <w:autoSpaceDE w:val="0"/>
        <w:autoSpaceDN w:val="0"/>
        <w:adjustRightInd w:val="0"/>
        <w:spacing w:line="240" w:lineRule="auto"/>
        <w:rPr>
          <w:rFonts w:cs="Arial"/>
          <w:szCs w:val="24"/>
        </w:rPr>
      </w:pPr>
      <w:r w:rsidRPr="00C40649">
        <w:rPr>
          <w:rFonts w:cs="Arial"/>
          <w:szCs w:val="24"/>
        </w:rPr>
        <w:t>Access to Peer support informally</w:t>
      </w:r>
    </w:p>
    <w:p w14:paraId="09FE37A9" w14:textId="213DB3E3" w:rsidR="0035726D" w:rsidRPr="00C40649" w:rsidRDefault="0035726D" w:rsidP="0035726D">
      <w:pPr>
        <w:pStyle w:val="NoSpacing"/>
        <w:numPr>
          <w:ilvl w:val="0"/>
          <w:numId w:val="11"/>
        </w:numPr>
        <w:rPr>
          <w:rFonts w:ascii="Georgia" w:hAnsi="Georgia"/>
          <w:b/>
          <w:sz w:val="24"/>
          <w:szCs w:val="24"/>
        </w:rPr>
      </w:pPr>
      <w:r w:rsidRPr="00C40649">
        <w:rPr>
          <w:rFonts w:ascii="Georgia" w:hAnsi="Georgia" w:cs="Arial"/>
          <w:sz w:val="24"/>
          <w:szCs w:val="24"/>
        </w:rPr>
        <w:t>Peer Support received without it being prescribed through a state-funded or peer-run organization</w:t>
      </w:r>
    </w:p>
    <w:p w14:paraId="572AC10A" w14:textId="77777777" w:rsidR="00BA5A19" w:rsidRPr="00C40649" w:rsidRDefault="00BA5A19" w:rsidP="00E20EC9">
      <w:pPr>
        <w:pStyle w:val="NoSpacing"/>
        <w:ind w:left="720"/>
        <w:rPr>
          <w:rFonts w:ascii="Georgia" w:hAnsi="Georgia"/>
          <w:b/>
          <w:sz w:val="24"/>
          <w:szCs w:val="24"/>
        </w:rPr>
      </w:pPr>
    </w:p>
    <w:p w14:paraId="09CEEF5F" w14:textId="683E1B7E" w:rsidR="00BA5A19" w:rsidRPr="00C40649" w:rsidRDefault="00BA5A19" w:rsidP="00BA5A19">
      <w:pPr>
        <w:pStyle w:val="NoSpacing"/>
        <w:rPr>
          <w:rFonts w:ascii="Georgia" w:hAnsi="Georgia"/>
          <w:b/>
          <w:sz w:val="24"/>
          <w:szCs w:val="24"/>
        </w:rPr>
      </w:pPr>
      <w:r w:rsidRPr="00C40649">
        <w:rPr>
          <w:rFonts w:ascii="Georgia" w:hAnsi="Georgia"/>
          <w:sz w:val="24"/>
          <w:szCs w:val="24"/>
        </w:rPr>
        <w:t xml:space="preserve">The impact of peer support </w:t>
      </w:r>
      <w:r w:rsidRPr="00C40649">
        <w:rPr>
          <w:rFonts w:ascii="Georgia" w:hAnsi="Georgia" w:cs="Arial"/>
          <w:color w:val="202124"/>
          <w:sz w:val="24"/>
          <w:szCs w:val="24"/>
          <w:shd w:val="clear" w:color="auto" w:fill="FFFFFF"/>
        </w:rPr>
        <w:t xml:space="preserve">increases </w:t>
      </w:r>
      <w:r w:rsidR="00E20EC9" w:rsidRPr="00C40649">
        <w:rPr>
          <w:rFonts w:ascii="Georgia" w:hAnsi="Georgia" w:cs="Arial"/>
          <w:color w:val="202124"/>
          <w:sz w:val="24"/>
          <w:szCs w:val="24"/>
          <w:shd w:val="clear" w:color="auto" w:fill="FFFFFF"/>
        </w:rPr>
        <w:t>the individual engagement with their services and i</w:t>
      </w:r>
      <w:r w:rsidRPr="00C40649">
        <w:rPr>
          <w:rFonts w:ascii="Georgia" w:hAnsi="Georgia" w:cs="Arial"/>
          <w:color w:val="202124"/>
          <w:sz w:val="24"/>
          <w:szCs w:val="24"/>
          <w:shd w:val="clear" w:color="auto" w:fill="FFFFFF"/>
        </w:rPr>
        <w:t>mproves a person's quality of life an</w:t>
      </w:r>
      <w:r w:rsidR="00E20EC9" w:rsidRPr="00C40649">
        <w:rPr>
          <w:rFonts w:ascii="Georgia" w:hAnsi="Georgia" w:cs="Arial"/>
          <w:color w:val="202124"/>
          <w:sz w:val="24"/>
          <w:szCs w:val="24"/>
          <w:shd w:val="clear" w:color="auto" w:fill="FFFFFF"/>
        </w:rPr>
        <w:t>d</w:t>
      </w:r>
      <w:r w:rsidRPr="00C40649">
        <w:rPr>
          <w:rFonts w:ascii="Georgia" w:hAnsi="Georgia" w:cs="Arial"/>
          <w:color w:val="202124"/>
          <w:sz w:val="24"/>
          <w:szCs w:val="24"/>
          <w:shd w:val="clear" w:color="auto" w:fill="FFFFFF"/>
        </w:rPr>
        <w:t xml:space="preserve"> increases whole health and self-management</w:t>
      </w:r>
      <w:r w:rsidR="00E20EC9" w:rsidRPr="00C40649">
        <w:rPr>
          <w:rFonts w:ascii="Georgia" w:hAnsi="Georgia" w:cs="Arial"/>
          <w:color w:val="202124"/>
          <w:sz w:val="24"/>
          <w:szCs w:val="24"/>
          <w:shd w:val="clear" w:color="auto" w:fill="FFFFFF"/>
        </w:rPr>
        <w:t xml:space="preserve">. </w:t>
      </w:r>
      <w:r w:rsidRPr="00C40649">
        <w:rPr>
          <w:rFonts w:ascii="Georgia" w:hAnsi="Georgia"/>
          <w:sz w:val="24"/>
          <w:szCs w:val="24"/>
        </w:rPr>
        <w:t>One of the primary functions of the Peers is to support and promote recovery</w:t>
      </w:r>
      <w:r w:rsidR="00E20EC9" w:rsidRPr="00C40649">
        <w:rPr>
          <w:rFonts w:ascii="Georgia" w:hAnsi="Georgia"/>
          <w:sz w:val="24"/>
          <w:szCs w:val="24"/>
        </w:rPr>
        <w:t>.</w:t>
      </w:r>
    </w:p>
    <w:bookmarkEnd w:id="1"/>
    <w:p w14:paraId="3B33490D" w14:textId="77777777" w:rsidR="00167028" w:rsidRPr="00C40649" w:rsidRDefault="00167028" w:rsidP="00167028">
      <w:pPr>
        <w:pStyle w:val="NoSpacing"/>
        <w:rPr>
          <w:rFonts w:ascii="Georgia" w:hAnsi="Georgia"/>
          <w:b/>
          <w:sz w:val="24"/>
          <w:szCs w:val="24"/>
        </w:rPr>
      </w:pPr>
    </w:p>
    <w:p w14:paraId="7ED70E09" w14:textId="0ED1FFC8" w:rsidR="00D45DFE" w:rsidRPr="00C40649" w:rsidRDefault="00D45DFE" w:rsidP="003A0741">
      <w:pPr>
        <w:pStyle w:val="NoSpacing"/>
        <w:rPr>
          <w:rFonts w:ascii="Georgia" w:hAnsi="Georgia"/>
          <w:b/>
          <w:sz w:val="24"/>
          <w:szCs w:val="24"/>
        </w:rPr>
      </w:pPr>
    </w:p>
    <w:p w14:paraId="22A5534F" w14:textId="4DD4FC12" w:rsidR="00322BFF" w:rsidRPr="00C40649" w:rsidRDefault="00322BFF" w:rsidP="003A0741">
      <w:pPr>
        <w:pStyle w:val="NoSpacing"/>
        <w:rPr>
          <w:rFonts w:ascii="Georgia" w:hAnsi="Georgia"/>
          <w:b/>
          <w:sz w:val="24"/>
          <w:szCs w:val="24"/>
        </w:rPr>
      </w:pPr>
      <w:r w:rsidRPr="00C40649">
        <w:rPr>
          <w:rFonts w:ascii="Georgia" w:hAnsi="Georgia"/>
          <w:b/>
          <w:sz w:val="24"/>
          <w:szCs w:val="24"/>
        </w:rPr>
        <w:t>Public Comment</w:t>
      </w:r>
    </w:p>
    <w:p w14:paraId="21B54F6C" w14:textId="77777777" w:rsidR="00F85134" w:rsidRPr="00C40649" w:rsidRDefault="00F85134" w:rsidP="003A0741">
      <w:pPr>
        <w:pStyle w:val="NoSpacing"/>
        <w:rPr>
          <w:rFonts w:ascii="Georgia" w:hAnsi="Georgia"/>
          <w:b/>
          <w:sz w:val="24"/>
          <w:szCs w:val="24"/>
        </w:rPr>
      </w:pPr>
    </w:p>
    <w:p w14:paraId="3B79D30B" w14:textId="77777777" w:rsidR="00322BFF" w:rsidRPr="00C40649" w:rsidRDefault="001D32D3" w:rsidP="003A0741">
      <w:pPr>
        <w:pStyle w:val="NoSpacing"/>
        <w:rPr>
          <w:rFonts w:ascii="Georgia" w:hAnsi="Georgia"/>
          <w:sz w:val="24"/>
          <w:szCs w:val="24"/>
        </w:rPr>
      </w:pPr>
      <w:r w:rsidRPr="00C40649">
        <w:rPr>
          <w:rFonts w:ascii="Georgia" w:hAnsi="Georgia"/>
          <w:sz w:val="24"/>
          <w:szCs w:val="24"/>
        </w:rPr>
        <w:t>There was no public comment.</w:t>
      </w:r>
    </w:p>
    <w:p w14:paraId="4BA22290" w14:textId="77777777" w:rsidR="001D32D3" w:rsidRPr="00C40649" w:rsidRDefault="001D32D3" w:rsidP="003A0741">
      <w:pPr>
        <w:pStyle w:val="NoSpacing"/>
        <w:rPr>
          <w:rFonts w:ascii="Georgia" w:hAnsi="Georgia"/>
          <w:sz w:val="24"/>
          <w:szCs w:val="24"/>
        </w:rPr>
      </w:pPr>
    </w:p>
    <w:p w14:paraId="2614D8CA" w14:textId="43B4A9CA" w:rsidR="00322BFF" w:rsidRPr="00C40649" w:rsidRDefault="00322BFF" w:rsidP="003A0741">
      <w:pPr>
        <w:pStyle w:val="NoSpacing"/>
        <w:rPr>
          <w:rFonts w:ascii="Georgia" w:hAnsi="Georgia"/>
          <w:b/>
          <w:sz w:val="24"/>
          <w:szCs w:val="24"/>
        </w:rPr>
      </w:pPr>
      <w:r w:rsidRPr="00C40649">
        <w:rPr>
          <w:rFonts w:ascii="Georgia" w:hAnsi="Georgia"/>
          <w:b/>
          <w:sz w:val="24"/>
          <w:szCs w:val="24"/>
        </w:rPr>
        <w:t>Adjournment</w:t>
      </w:r>
    </w:p>
    <w:p w14:paraId="04E29622" w14:textId="77777777" w:rsidR="00F85134" w:rsidRPr="00C40649" w:rsidRDefault="00F85134" w:rsidP="003A0741">
      <w:pPr>
        <w:pStyle w:val="NoSpacing"/>
        <w:rPr>
          <w:rFonts w:ascii="Georgia" w:hAnsi="Georgia"/>
          <w:b/>
          <w:sz w:val="24"/>
          <w:szCs w:val="24"/>
        </w:rPr>
      </w:pPr>
    </w:p>
    <w:p w14:paraId="08CD7522" w14:textId="5C077AFC" w:rsidR="00322BFF" w:rsidRPr="00C40649" w:rsidRDefault="00D27327" w:rsidP="003A0741">
      <w:pPr>
        <w:pStyle w:val="NoSpacing"/>
        <w:rPr>
          <w:rFonts w:ascii="Georgia" w:hAnsi="Georgia"/>
          <w:sz w:val="24"/>
          <w:szCs w:val="24"/>
        </w:rPr>
      </w:pPr>
      <w:r>
        <w:rPr>
          <w:rFonts w:ascii="Georgia" w:hAnsi="Georgia"/>
          <w:sz w:val="24"/>
          <w:szCs w:val="24"/>
        </w:rPr>
        <w:t>Being t</w:t>
      </w:r>
      <w:r w:rsidR="00322BFF" w:rsidRPr="00C40649">
        <w:rPr>
          <w:rFonts w:ascii="Georgia" w:hAnsi="Georgia"/>
          <w:sz w:val="24"/>
          <w:szCs w:val="24"/>
        </w:rPr>
        <w:t>here was no further business</w:t>
      </w:r>
      <w:r>
        <w:rPr>
          <w:rFonts w:ascii="Georgia" w:hAnsi="Georgia"/>
          <w:sz w:val="24"/>
          <w:szCs w:val="24"/>
        </w:rPr>
        <w:t>,</w:t>
      </w:r>
      <w:r w:rsidR="00322BFF" w:rsidRPr="00C40649">
        <w:rPr>
          <w:rFonts w:ascii="Georgia" w:hAnsi="Georgia"/>
          <w:sz w:val="24"/>
          <w:szCs w:val="24"/>
        </w:rPr>
        <w:t xml:space="preserve"> </w:t>
      </w:r>
      <w:r w:rsidR="00887764" w:rsidRPr="00C40649">
        <w:rPr>
          <w:rFonts w:ascii="Georgia" w:hAnsi="Georgia"/>
          <w:sz w:val="24"/>
          <w:szCs w:val="24"/>
        </w:rPr>
        <w:t xml:space="preserve">Chair Fitzgerald asked for a motion to adjourn the meeting.  A motion was made by </w:t>
      </w:r>
      <w:r w:rsidR="00C40649" w:rsidRPr="00C40649">
        <w:rPr>
          <w:rFonts w:ascii="Georgia" w:hAnsi="Georgia"/>
          <w:sz w:val="24"/>
          <w:szCs w:val="24"/>
        </w:rPr>
        <w:t>Superintendent Richard Woods</w:t>
      </w:r>
      <w:r w:rsidR="00945E2F" w:rsidRPr="00C40649">
        <w:rPr>
          <w:rFonts w:ascii="Georgia" w:hAnsi="Georgia"/>
          <w:sz w:val="24"/>
          <w:szCs w:val="24"/>
        </w:rPr>
        <w:t xml:space="preserve"> </w:t>
      </w:r>
      <w:r w:rsidR="00887764" w:rsidRPr="00C40649">
        <w:rPr>
          <w:rFonts w:ascii="Georgia" w:hAnsi="Georgia"/>
          <w:sz w:val="24"/>
          <w:szCs w:val="24"/>
        </w:rPr>
        <w:t>and seconded by</w:t>
      </w:r>
      <w:r w:rsidR="00945E2F" w:rsidRPr="00C40649">
        <w:rPr>
          <w:rFonts w:ascii="Georgia" w:hAnsi="Georgia"/>
          <w:sz w:val="24"/>
          <w:szCs w:val="24"/>
        </w:rPr>
        <w:t xml:space="preserve"> </w:t>
      </w:r>
      <w:r w:rsidR="00C40649" w:rsidRPr="00C40649">
        <w:rPr>
          <w:rFonts w:ascii="Georgia" w:hAnsi="Georgia"/>
          <w:sz w:val="24"/>
          <w:szCs w:val="24"/>
        </w:rPr>
        <w:t>Parent Representative Diane Reeder</w:t>
      </w:r>
      <w:r w:rsidR="00945E2F" w:rsidRPr="00C40649">
        <w:rPr>
          <w:rFonts w:ascii="Georgia" w:hAnsi="Georgia"/>
          <w:sz w:val="24"/>
          <w:szCs w:val="24"/>
        </w:rPr>
        <w:t xml:space="preserve">.   </w:t>
      </w:r>
      <w:r w:rsidR="00322BFF" w:rsidRPr="00C40649">
        <w:rPr>
          <w:rFonts w:ascii="Georgia" w:hAnsi="Georgia"/>
          <w:sz w:val="24"/>
          <w:szCs w:val="24"/>
        </w:rPr>
        <w:t xml:space="preserve">The meeting was adjourned at </w:t>
      </w:r>
      <w:r w:rsidR="00826DAE" w:rsidRPr="00C40649">
        <w:rPr>
          <w:rFonts w:ascii="Georgia" w:hAnsi="Georgia"/>
          <w:sz w:val="24"/>
          <w:szCs w:val="24"/>
        </w:rPr>
        <w:t>11:30</w:t>
      </w:r>
      <w:r w:rsidR="00322BFF" w:rsidRPr="00C40649">
        <w:rPr>
          <w:rFonts w:ascii="Georgia" w:hAnsi="Georgia"/>
          <w:sz w:val="24"/>
          <w:szCs w:val="24"/>
        </w:rPr>
        <w:t xml:space="preserve"> </w:t>
      </w:r>
      <w:r w:rsidR="00826DAE" w:rsidRPr="00C40649">
        <w:rPr>
          <w:rFonts w:ascii="Georgia" w:hAnsi="Georgia"/>
          <w:sz w:val="24"/>
          <w:szCs w:val="24"/>
        </w:rPr>
        <w:t>a</w:t>
      </w:r>
      <w:r w:rsidR="00322BFF" w:rsidRPr="00C40649">
        <w:rPr>
          <w:rFonts w:ascii="Georgia" w:hAnsi="Georgia"/>
          <w:sz w:val="24"/>
          <w:szCs w:val="24"/>
        </w:rPr>
        <w:t>.m.</w:t>
      </w:r>
    </w:p>
    <w:p w14:paraId="4D135239" w14:textId="77777777" w:rsidR="00322BFF" w:rsidRPr="00C40649" w:rsidRDefault="00322BFF" w:rsidP="003A0741">
      <w:pPr>
        <w:pStyle w:val="NoSpacing"/>
        <w:rPr>
          <w:rFonts w:ascii="Georgia" w:hAnsi="Georgia"/>
          <w:sz w:val="24"/>
          <w:szCs w:val="24"/>
        </w:rPr>
      </w:pPr>
    </w:p>
    <w:p w14:paraId="7946295F" w14:textId="03A65179" w:rsidR="00322BFF" w:rsidRPr="00C40649" w:rsidRDefault="00322BFF" w:rsidP="003A0741">
      <w:pPr>
        <w:pStyle w:val="NoSpacing"/>
        <w:rPr>
          <w:rFonts w:ascii="Georgia" w:hAnsi="Georgia"/>
          <w:b/>
          <w:sz w:val="24"/>
          <w:szCs w:val="24"/>
        </w:rPr>
      </w:pPr>
      <w:r w:rsidRPr="00C40649">
        <w:rPr>
          <w:rFonts w:ascii="Georgia" w:hAnsi="Georgia"/>
          <w:b/>
          <w:sz w:val="24"/>
          <w:szCs w:val="24"/>
        </w:rPr>
        <w:t>Special Notes</w:t>
      </w:r>
    </w:p>
    <w:p w14:paraId="1E904E80" w14:textId="77777777" w:rsidR="00F85134" w:rsidRPr="00C40649" w:rsidRDefault="00F85134" w:rsidP="003A0741">
      <w:pPr>
        <w:pStyle w:val="NoSpacing"/>
        <w:rPr>
          <w:rFonts w:ascii="Georgia" w:hAnsi="Georgia"/>
          <w:b/>
          <w:sz w:val="24"/>
          <w:szCs w:val="24"/>
        </w:rPr>
      </w:pPr>
    </w:p>
    <w:p w14:paraId="13AE2B75" w14:textId="39B965A7" w:rsidR="00322BFF" w:rsidRPr="00C40649" w:rsidRDefault="00322BFF" w:rsidP="003A0741">
      <w:pPr>
        <w:pStyle w:val="NoSpacing"/>
        <w:rPr>
          <w:rFonts w:ascii="Georgia" w:hAnsi="Georgia"/>
          <w:sz w:val="24"/>
          <w:szCs w:val="24"/>
        </w:rPr>
      </w:pPr>
      <w:r w:rsidRPr="00C40649">
        <w:rPr>
          <w:rFonts w:ascii="Georgia" w:hAnsi="Georgia"/>
          <w:sz w:val="24"/>
          <w:szCs w:val="24"/>
        </w:rPr>
        <w:t xml:space="preserve">The next scheduled meeting of the </w:t>
      </w:r>
      <w:r w:rsidR="004B47EA" w:rsidRPr="00C40649">
        <w:rPr>
          <w:rFonts w:ascii="Georgia" w:hAnsi="Georgia"/>
          <w:sz w:val="24"/>
          <w:szCs w:val="24"/>
        </w:rPr>
        <w:t xml:space="preserve">Georgia </w:t>
      </w:r>
      <w:r w:rsidRPr="00C40649">
        <w:rPr>
          <w:rFonts w:ascii="Georgia" w:hAnsi="Georgia"/>
          <w:sz w:val="24"/>
          <w:szCs w:val="24"/>
        </w:rPr>
        <w:t xml:space="preserve">Behavioral Health </w:t>
      </w:r>
      <w:r w:rsidR="004B47EA" w:rsidRPr="00C40649">
        <w:rPr>
          <w:rFonts w:ascii="Georgia" w:hAnsi="Georgia"/>
          <w:sz w:val="24"/>
          <w:szCs w:val="24"/>
        </w:rPr>
        <w:t>Coordinating Council</w:t>
      </w:r>
      <w:r w:rsidRPr="00C40649">
        <w:rPr>
          <w:rFonts w:ascii="Georgia" w:hAnsi="Georgia"/>
          <w:sz w:val="24"/>
          <w:szCs w:val="24"/>
        </w:rPr>
        <w:t xml:space="preserve"> will be held on </w:t>
      </w:r>
      <w:r w:rsidR="004B47EA" w:rsidRPr="00C40649">
        <w:rPr>
          <w:rFonts w:ascii="Georgia" w:hAnsi="Georgia"/>
          <w:b/>
          <w:sz w:val="24"/>
          <w:szCs w:val="24"/>
        </w:rPr>
        <w:t xml:space="preserve">Wednesday, </w:t>
      </w:r>
      <w:r w:rsidR="00946137" w:rsidRPr="00C40649">
        <w:rPr>
          <w:rFonts w:ascii="Georgia" w:hAnsi="Georgia"/>
          <w:b/>
          <w:sz w:val="24"/>
          <w:szCs w:val="24"/>
        </w:rPr>
        <w:t>May 12</w:t>
      </w:r>
      <w:r w:rsidR="00765D2F" w:rsidRPr="00C40649">
        <w:rPr>
          <w:rFonts w:ascii="Georgia" w:hAnsi="Georgia"/>
          <w:b/>
          <w:sz w:val="24"/>
          <w:szCs w:val="24"/>
        </w:rPr>
        <w:t>,</w:t>
      </w:r>
      <w:r w:rsidRPr="00C40649">
        <w:rPr>
          <w:rFonts w:ascii="Georgia" w:hAnsi="Georgia"/>
          <w:b/>
          <w:sz w:val="24"/>
          <w:szCs w:val="24"/>
        </w:rPr>
        <w:t xml:space="preserve"> 20</w:t>
      </w:r>
      <w:r w:rsidR="00622CB2" w:rsidRPr="00C40649">
        <w:rPr>
          <w:rFonts w:ascii="Georgia" w:hAnsi="Georgia"/>
          <w:b/>
          <w:sz w:val="24"/>
          <w:szCs w:val="24"/>
        </w:rPr>
        <w:t>2</w:t>
      </w:r>
      <w:r w:rsidR="00945E2F" w:rsidRPr="00C40649">
        <w:rPr>
          <w:rFonts w:ascii="Georgia" w:hAnsi="Georgia"/>
          <w:b/>
          <w:sz w:val="24"/>
          <w:szCs w:val="24"/>
        </w:rPr>
        <w:t>1</w:t>
      </w:r>
      <w:r w:rsidRPr="00C40649">
        <w:rPr>
          <w:rFonts w:ascii="Georgia" w:hAnsi="Georgia"/>
          <w:sz w:val="24"/>
          <w:szCs w:val="24"/>
        </w:rPr>
        <w:t>.</w:t>
      </w:r>
    </w:p>
    <w:p w14:paraId="13E8F051" w14:textId="77777777" w:rsidR="00765D2F" w:rsidRPr="00C40649" w:rsidRDefault="00765D2F" w:rsidP="003A0741">
      <w:pPr>
        <w:pStyle w:val="NoSpacing"/>
        <w:rPr>
          <w:rFonts w:ascii="Georgia" w:hAnsi="Georgia"/>
          <w:b/>
          <w:sz w:val="24"/>
          <w:szCs w:val="24"/>
        </w:rPr>
      </w:pPr>
    </w:p>
    <w:p w14:paraId="6C3E416C" w14:textId="56765007" w:rsidR="00F85134" w:rsidRPr="00C40649" w:rsidRDefault="00322BFF" w:rsidP="003A0741">
      <w:pPr>
        <w:pStyle w:val="NoSpacing"/>
        <w:rPr>
          <w:rFonts w:ascii="Georgia" w:hAnsi="Georgia"/>
          <w:b/>
          <w:sz w:val="24"/>
          <w:szCs w:val="24"/>
        </w:rPr>
      </w:pPr>
      <w:r w:rsidRPr="00C40649">
        <w:rPr>
          <w:rFonts w:ascii="Georgia" w:hAnsi="Georgia"/>
          <w:b/>
          <w:sz w:val="24"/>
          <w:szCs w:val="24"/>
        </w:rPr>
        <w:t>Respectfully submitted by:</w:t>
      </w:r>
    </w:p>
    <w:p w14:paraId="12BEC638" w14:textId="3895EDF2" w:rsidR="00322BFF" w:rsidRPr="00C40649" w:rsidRDefault="00322BFF" w:rsidP="003A0741">
      <w:pPr>
        <w:pStyle w:val="NoSpacing"/>
        <w:rPr>
          <w:rFonts w:ascii="Georgia" w:hAnsi="Georgia"/>
          <w:b/>
          <w:sz w:val="24"/>
          <w:szCs w:val="24"/>
        </w:rPr>
      </w:pPr>
      <w:r w:rsidRPr="00C40649">
        <w:rPr>
          <w:rFonts w:ascii="Georgia" w:hAnsi="Georgia"/>
          <w:b/>
          <w:sz w:val="24"/>
          <w:szCs w:val="24"/>
        </w:rPr>
        <w:tab/>
      </w:r>
    </w:p>
    <w:p w14:paraId="3BC7006D" w14:textId="77777777" w:rsidR="00322BFF" w:rsidRPr="00C40649" w:rsidRDefault="005E2074" w:rsidP="003A0741">
      <w:pPr>
        <w:pStyle w:val="NoSpacing"/>
        <w:rPr>
          <w:rFonts w:ascii="Georgia" w:hAnsi="Georgia"/>
          <w:sz w:val="24"/>
          <w:szCs w:val="24"/>
        </w:rPr>
      </w:pPr>
      <w:r w:rsidRPr="00C40649">
        <w:rPr>
          <w:rFonts w:ascii="Georgia" w:hAnsi="Georgia"/>
          <w:sz w:val="24"/>
          <w:szCs w:val="24"/>
        </w:rPr>
        <w:t>Tracy Gamble</w:t>
      </w:r>
      <w:r w:rsidR="00322BFF" w:rsidRPr="00C40649">
        <w:rPr>
          <w:rFonts w:ascii="Georgia" w:hAnsi="Georgia"/>
          <w:sz w:val="24"/>
          <w:szCs w:val="24"/>
        </w:rPr>
        <w:t xml:space="preserve">, </w:t>
      </w:r>
      <w:r w:rsidRPr="00C40649">
        <w:rPr>
          <w:rFonts w:ascii="Georgia" w:hAnsi="Georgia"/>
          <w:sz w:val="24"/>
          <w:szCs w:val="24"/>
        </w:rPr>
        <w:t xml:space="preserve">BHCC </w:t>
      </w:r>
      <w:r w:rsidR="004B47EA" w:rsidRPr="00C40649">
        <w:rPr>
          <w:rFonts w:ascii="Georgia" w:hAnsi="Georgia"/>
          <w:sz w:val="24"/>
          <w:szCs w:val="24"/>
        </w:rPr>
        <w:t>Liaison</w:t>
      </w:r>
    </w:p>
    <w:p w14:paraId="5C682445" w14:textId="77777777" w:rsidR="00322BFF" w:rsidRPr="00C40649" w:rsidRDefault="00322BFF" w:rsidP="003A0741">
      <w:pPr>
        <w:rPr>
          <w:szCs w:val="24"/>
        </w:rPr>
      </w:pPr>
    </w:p>
    <w:p w14:paraId="224460A2" w14:textId="77777777" w:rsidR="00322BFF" w:rsidRPr="00C40649" w:rsidRDefault="00322BFF" w:rsidP="003A0741">
      <w:pPr>
        <w:rPr>
          <w:b/>
          <w:szCs w:val="24"/>
        </w:rPr>
      </w:pPr>
      <w:r w:rsidRPr="00C40649">
        <w:rPr>
          <w:b/>
          <w:szCs w:val="24"/>
        </w:rPr>
        <w:t>Signatures:</w:t>
      </w:r>
    </w:p>
    <w:p w14:paraId="343BDA1B" w14:textId="77777777" w:rsidR="00322BFF" w:rsidRPr="00C40649" w:rsidRDefault="00322BFF" w:rsidP="003A0741">
      <w:pPr>
        <w:rPr>
          <w:szCs w:val="24"/>
        </w:rPr>
      </w:pPr>
    </w:p>
    <w:p w14:paraId="772AFA93" w14:textId="77777777" w:rsidR="00322BFF" w:rsidRPr="00C40649" w:rsidRDefault="00322BFF" w:rsidP="003A0741">
      <w:pPr>
        <w:rPr>
          <w:szCs w:val="24"/>
        </w:rPr>
      </w:pPr>
    </w:p>
    <w:p w14:paraId="46DBBF28" w14:textId="239B41ED" w:rsidR="00322BFF" w:rsidRPr="00C40649" w:rsidRDefault="00322BFF" w:rsidP="003A0741">
      <w:pPr>
        <w:rPr>
          <w:szCs w:val="24"/>
        </w:rPr>
      </w:pPr>
      <w:r w:rsidRPr="00C40649">
        <w:rPr>
          <w:szCs w:val="24"/>
        </w:rPr>
        <w:t xml:space="preserve"> ___________________________ </w:t>
      </w:r>
      <w:r w:rsidRPr="00C40649">
        <w:rPr>
          <w:szCs w:val="24"/>
        </w:rPr>
        <w:tab/>
      </w:r>
      <w:r w:rsidR="003A0741" w:rsidRPr="00C40649">
        <w:rPr>
          <w:szCs w:val="24"/>
        </w:rPr>
        <w:tab/>
      </w:r>
      <w:r w:rsidRPr="00C40649">
        <w:rPr>
          <w:szCs w:val="24"/>
        </w:rPr>
        <w:t>___________________________</w:t>
      </w:r>
    </w:p>
    <w:p w14:paraId="77412EC7" w14:textId="6C4EBC50" w:rsidR="00322BFF" w:rsidRPr="00481C73" w:rsidRDefault="00297A99" w:rsidP="003A0741">
      <w:pPr>
        <w:rPr>
          <w:szCs w:val="24"/>
        </w:rPr>
      </w:pPr>
      <w:r w:rsidRPr="00C40649">
        <w:rPr>
          <w:szCs w:val="24"/>
        </w:rPr>
        <w:t xml:space="preserve"> </w:t>
      </w:r>
      <w:r w:rsidR="00322BFF" w:rsidRPr="00C40649">
        <w:rPr>
          <w:szCs w:val="24"/>
        </w:rPr>
        <w:t>Chair</w:t>
      </w:r>
      <w:r w:rsidR="00322BFF" w:rsidRPr="00C40649">
        <w:rPr>
          <w:szCs w:val="24"/>
        </w:rPr>
        <w:tab/>
      </w:r>
      <w:r w:rsidRPr="00C40649">
        <w:rPr>
          <w:szCs w:val="24"/>
        </w:rPr>
        <w:t xml:space="preserve">                                                                </w:t>
      </w:r>
      <w:r w:rsidR="003A0741" w:rsidRPr="00C40649">
        <w:rPr>
          <w:szCs w:val="24"/>
        </w:rPr>
        <w:tab/>
      </w:r>
      <w:r w:rsidR="00322BFF" w:rsidRPr="00C40649">
        <w:rPr>
          <w:szCs w:val="24"/>
        </w:rPr>
        <w:t>Secretary</w:t>
      </w:r>
      <w:r w:rsidR="00322BFF" w:rsidRPr="00481C73">
        <w:rPr>
          <w:szCs w:val="24"/>
        </w:rPr>
        <w:t xml:space="preserve"> </w:t>
      </w:r>
    </w:p>
    <w:p w14:paraId="1AAC92EA" w14:textId="77777777" w:rsidR="00FB409A" w:rsidRPr="0065250C" w:rsidRDefault="00FB409A" w:rsidP="003A0741">
      <w:pPr>
        <w:rPr>
          <w:szCs w:val="24"/>
        </w:rPr>
      </w:pPr>
    </w:p>
    <w:p w14:paraId="698CCFFB" w14:textId="77777777" w:rsidR="00B201BC" w:rsidRPr="0065250C" w:rsidRDefault="00B201BC" w:rsidP="003A0741">
      <w:pPr>
        <w:rPr>
          <w:szCs w:val="24"/>
        </w:rPr>
      </w:pPr>
    </w:p>
    <w:sectPr w:rsidR="00B201BC" w:rsidRPr="0065250C" w:rsidSect="000E73C6">
      <w:headerReference w:type="default" r:id="rId12"/>
      <w:footerReference w:type="default" r:id="rId13"/>
      <w:headerReference w:type="first" r:id="rId14"/>
      <w:footerReference w:type="first" r:id="rId15"/>
      <w:pgSz w:w="12240" w:h="15840"/>
      <w:pgMar w:top="1440" w:right="90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DE4C" w14:textId="77777777" w:rsidR="00DC1F25" w:rsidRDefault="00DC1F25" w:rsidP="00131B05">
      <w:pPr>
        <w:spacing w:line="240" w:lineRule="auto"/>
      </w:pPr>
      <w:r>
        <w:separator/>
      </w:r>
    </w:p>
  </w:endnote>
  <w:endnote w:type="continuationSeparator" w:id="0">
    <w:p w14:paraId="381C49AA" w14:textId="77777777" w:rsidR="00DC1F25" w:rsidRDefault="00DC1F25" w:rsidP="00131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8433" w14:textId="77777777" w:rsidR="00776F12" w:rsidRPr="00C979DF" w:rsidRDefault="00776F12" w:rsidP="00131B05">
    <w:pPr>
      <w:pStyle w:val="Footer"/>
      <w:jc w:val="center"/>
      <w:rPr>
        <w:rFonts w:ascii="HelveticaNeue-Medium" w:hAnsi="HelveticaNeue-Medium" w:cs="HelveticaNeue-Medium"/>
        <w:color w:val="1E1B53"/>
        <w:sz w:val="20"/>
        <w:szCs w:val="20"/>
      </w:rPr>
    </w:pPr>
    <w:r>
      <w:rPr>
        <w:rFonts w:ascii="HelveticaNeue-Medium" w:hAnsi="HelveticaNeue-Medium" w:cs="HelveticaNeue-Medium"/>
        <w:noProof/>
        <w:color w:val="1E1B53"/>
        <w:sz w:val="20"/>
        <w:szCs w:val="20"/>
      </w:rPr>
      <w:drawing>
        <wp:inline distT="0" distB="0" distL="0" distR="0" wp14:anchorId="1A61287D" wp14:editId="1C5B1250">
          <wp:extent cx="5943600" cy="548640"/>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HDD_ltrhd_Dec12-04.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486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E2EC" w14:textId="77777777" w:rsidR="00776F12" w:rsidRPr="00C979DF" w:rsidRDefault="00776F12" w:rsidP="000F46E9">
    <w:pPr>
      <w:pStyle w:val="Footer"/>
      <w:rPr>
        <w:rFonts w:ascii="HelveticaNeue-Medium" w:hAnsi="HelveticaNeue-Medium" w:cs="HelveticaNeue-Medium"/>
        <w:color w:val="1E1B53"/>
        <w:sz w:val="20"/>
        <w:szCs w:val="20"/>
      </w:rPr>
    </w:pPr>
    <w:r>
      <w:rPr>
        <w:rFonts w:ascii="HelveticaNeue-Medium" w:hAnsi="HelveticaNeue-Medium" w:cs="HelveticaNeue-Medium"/>
        <w:noProof/>
        <w:color w:val="1E1B53"/>
        <w:sz w:val="20"/>
        <w:szCs w:val="20"/>
      </w:rPr>
      <w:drawing>
        <wp:inline distT="0" distB="0" distL="0" distR="0" wp14:anchorId="2A078302" wp14:editId="7D39A2E3">
          <wp:extent cx="5943600" cy="548640"/>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HDD_ltrhd_Dec12-03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A5BD" w14:textId="77777777" w:rsidR="00DC1F25" w:rsidRDefault="00DC1F25" w:rsidP="00131B05">
      <w:pPr>
        <w:spacing w:line="240" w:lineRule="auto"/>
      </w:pPr>
      <w:r>
        <w:separator/>
      </w:r>
    </w:p>
  </w:footnote>
  <w:footnote w:type="continuationSeparator" w:id="0">
    <w:p w14:paraId="3C437174" w14:textId="77777777" w:rsidR="00DC1F25" w:rsidRDefault="00DC1F25" w:rsidP="00131B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2A9F" w14:textId="77777777" w:rsidR="00776F12" w:rsidRPr="003A0741" w:rsidRDefault="00776F12" w:rsidP="003174B5">
    <w:pPr>
      <w:pStyle w:val="Header"/>
      <w:jc w:val="right"/>
      <w:rPr>
        <w:rFonts w:cs="Times New Roman"/>
        <w:szCs w:val="24"/>
      </w:rPr>
    </w:pPr>
    <w:r w:rsidRPr="003A0741">
      <w:rPr>
        <w:rFonts w:cs="Times New Roman"/>
        <w:szCs w:val="24"/>
      </w:rPr>
      <w:t xml:space="preserve">Behavioral Health Coordinating Council Meeting Minutes </w:t>
    </w:r>
  </w:p>
  <w:p w14:paraId="2052F406" w14:textId="262B9F41" w:rsidR="00776F12" w:rsidRPr="003A0741" w:rsidRDefault="00776F12" w:rsidP="003174B5">
    <w:pPr>
      <w:pStyle w:val="Header"/>
      <w:jc w:val="right"/>
      <w:rPr>
        <w:rFonts w:cs="Times New Roman"/>
        <w:szCs w:val="24"/>
      </w:rPr>
    </w:pPr>
    <w:r>
      <w:rPr>
        <w:rFonts w:cs="Times New Roman"/>
        <w:szCs w:val="24"/>
      </w:rPr>
      <w:t>February 10</w:t>
    </w:r>
    <w:r w:rsidRPr="003A0741">
      <w:rPr>
        <w:rFonts w:cs="Times New Roman"/>
        <w:szCs w:val="24"/>
      </w:rPr>
      <w:t>, 20</w:t>
    </w:r>
    <w:r>
      <w:rPr>
        <w:rFonts w:cs="Times New Roman"/>
        <w:szCs w:val="24"/>
      </w:rPr>
      <w:t>21</w:t>
    </w:r>
  </w:p>
  <w:p w14:paraId="296850FD" w14:textId="77777777" w:rsidR="00776F12" w:rsidRPr="003A0741" w:rsidRDefault="00776F12" w:rsidP="003174B5">
    <w:pPr>
      <w:pStyle w:val="Header"/>
      <w:jc w:val="right"/>
      <w:rPr>
        <w:rFonts w:cs="Times New Roman"/>
        <w:szCs w:val="24"/>
      </w:rPr>
    </w:pPr>
    <w:r w:rsidRPr="003A0741">
      <w:rPr>
        <w:rFonts w:cs="Times New Roman"/>
        <w:szCs w:val="24"/>
      </w:rPr>
      <w:t xml:space="preserve">Page </w:t>
    </w:r>
    <w:sdt>
      <w:sdtPr>
        <w:rPr>
          <w:rFonts w:cs="Times New Roman"/>
          <w:szCs w:val="24"/>
        </w:rPr>
        <w:id w:val="-706100039"/>
        <w:docPartObj>
          <w:docPartGallery w:val="Page Numbers (Top of Page)"/>
          <w:docPartUnique/>
        </w:docPartObj>
      </w:sdtPr>
      <w:sdtEndPr>
        <w:rPr>
          <w:noProof/>
        </w:rPr>
      </w:sdtEndPr>
      <w:sdtContent>
        <w:r w:rsidRPr="003A0741">
          <w:rPr>
            <w:rFonts w:cs="Times New Roman"/>
            <w:szCs w:val="24"/>
          </w:rPr>
          <w:fldChar w:fldCharType="begin"/>
        </w:r>
        <w:r w:rsidRPr="003A0741">
          <w:rPr>
            <w:rFonts w:cs="Times New Roman"/>
            <w:szCs w:val="24"/>
          </w:rPr>
          <w:instrText xml:space="preserve"> PAGE   \* MERGEFORMAT </w:instrText>
        </w:r>
        <w:r w:rsidRPr="003A0741">
          <w:rPr>
            <w:rFonts w:cs="Times New Roman"/>
            <w:szCs w:val="24"/>
          </w:rPr>
          <w:fldChar w:fldCharType="separate"/>
        </w:r>
        <w:r>
          <w:rPr>
            <w:rFonts w:cs="Times New Roman"/>
            <w:noProof/>
            <w:szCs w:val="24"/>
          </w:rPr>
          <w:t>2</w:t>
        </w:r>
        <w:r w:rsidRPr="003A0741">
          <w:rPr>
            <w:rFonts w:cs="Times New Roman"/>
            <w:noProof/>
            <w:szCs w:val="24"/>
          </w:rPr>
          <w:fldChar w:fldCharType="end"/>
        </w:r>
      </w:sdtContent>
    </w:sdt>
  </w:p>
  <w:p w14:paraId="21F7C657" w14:textId="77777777" w:rsidR="00776F12" w:rsidRPr="003A0741" w:rsidRDefault="00776F12">
    <w:pPr>
      <w:pStyle w:val="Header"/>
      <w:rPr>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D766" w14:textId="2510DE9A" w:rsidR="00776F12" w:rsidRPr="00131B05" w:rsidRDefault="00776F12" w:rsidP="004C77FC">
    <w:pPr>
      <w:pStyle w:val="Header"/>
      <w:rPr>
        <w:rFonts w:ascii="HelveticaNeue-Medium" w:hAnsi="HelveticaNeue-Medium" w:cs="HelveticaNeue-Medium"/>
        <w:color w:val="1E1B53"/>
        <w:sz w:val="22"/>
        <w:szCs w:val="20"/>
      </w:rPr>
    </w:pPr>
    <w:r>
      <w:rPr>
        <w:rFonts w:ascii="HelveticaNeue-Medium" w:hAnsi="HelveticaNeue-Medium" w:cs="HelveticaNeue-Medium"/>
        <w:noProof/>
        <w:color w:val="1E1B53"/>
        <w:sz w:val="22"/>
        <w:szCs w:val="20"/>
      </w:rPr>
      <w:drawing>
        <wp:inline distT="0" distB="0" distL="0" distR="0" wp14:anchorId="0E479C3D" wp14:editId="6C418E93">
          <wp:extent cx="5943600" cy="10058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HDD_ltrhd_Dec12-03A.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05840"/>
                  </a:xfrm>
                  <a:prstGeom prst="rect">
                    <a:avLst/>
                  </a:prstGeom>
                </pic:spPr>
              </pic:pic>
            </a:graphicData>
          </a:graphic>
        </wp:inline>
      </w:drawing>
    </w:r>
  </w:p>
  <w:p w14:paraId="5C4B3580" w14:textId="77777777" w:rsidR="00776F12" w:rsidRDefault="0077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F0073A"/>
    <w:multiLevelType w:val="hybridMultilevel"/>
    <w:tmpl w:val="BA14E4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DAB495"/>
    <w:multiLevelType w:val="hybridMultilevel"/>
    <w:tmpl w:val="265601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E4849"/>
    <w:multiLevelType w:val="hybridMultilevel"/>
    <w:tmpl w:val="0C22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37EC"/>
    <w:multiLevelType w:val="hybridMultilevel"/>
    <w:tmpl w:val="5668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765D7"/>
    <w:multiLevelType w:val="hybridMultilevel"/>
    <w:tmpl w:val="6AF2657A"/>
    <w:lvl w:ilvl="0" w:tplc="4FFE2CBA">
      <w:start w:val="1"/>
      <w:numFmt w:val="bullet"/>
      <w:lvlText w:val="•"/>
      <w:lvlJc w:val="left"/>
      <w:pPr>
        <w:tabs>
          <w:tab w:val="num" w:pos="720"/>
        </w:tabs>
        <w:ind w:left="720" w:hanging="360"/>
      </w:pPr>
      <w:rPr>
        <w:rFonts w:ascii="Arial" w:hAnsi="Arial" w:hint="default"/>
      </w:rPr>
    </w:lvl>
    <w:lvl w:ilvl="1" w:tplc="30FC9EAC" w:tentative="1">
      <w:start w:val="1"/>
      <w:numFmt w:val="bullet"/>
      <w:lvlText w:val="•"/>
      <w:lvlJc w:val="left"/>
      <w:pPr>
        <w:tabs>
          <w:tab w:val="num" w:pos="1440"/>
        </w:tabs>
        <w:ind w:left="1440" w:hanging="360"/>
      </w:pPr>
      <w:rPr>
        <w:rFonts w:ascii="Arial" w:hAnsi="Arial" w:hint="default"/>
      </w:rPr>
    </w:lvl>
    <w:lvl w:ilvl="2" w:tplc="AFBE9270" w:tentative="1">
      <w:start w:val="1"/>
      <w:numFmt w:val="bullet"/>
      <w:lvlText w:val="•"/>
      <w:lvlJc w:val="left"/>
      <w:pPr>
        <w:tabs>
          <w:tab w:val="num" w:pos="2160"/>
        </w:tabs>
        <w:ind w:left="2160" w:hanging="360"/>
      </w:pPr>
      <w:rPr>
        <w:rFonts w:ascii="Arial" w:hAnsi="Arial" w:hint="default"/>
      </w:rPr>
    </w:lvl>
    <w:lvl w:ilvl="3" w:tplc="559CBD08" w:tentative="1">
      <w:start w:val="1"/>
      <w:numFmt w:val="bullet"/>
      <w:lvlText w:val="•"/>
      <w:lvlJc w:val="left"/>
      <w:pPr>
        <w:tabs>
          <w:tab w:val="num" w:pos="2880"/>
        </w:tabs>
        <w:ind w:left="2880" w:hanging="360"/>
      </w:pPr>
      <w:rPr>
        <w:rFonts w:ascii="Arial" w:hAnsi="Arial" w:hint="default"/>
      </w:rPr>
    </w:lvl>
    <w:lvl w:ilvl="4" w:tplc="6F707CF2" w:tentative="1">
      <w:start w:val="1"/>
      <w:numFmt w:val="bullet"/>
      <w:lvlText w:val="•"/>
      <w:lvlJc w:val="left"/>
      <w:pPr>
        <w:tabs>
          <w:tab w:val="num" w:pos="3600"/>
        </w:tabs>
        <w:ind w:left="3600" w:hanging="360"/>
      </w:pPr>
      <w:rPr>
        <w:rFonts w:ascii="Arial" w:hAnsi="Arial" w:hint="default"/>
      </w:rPr>
    </w:lvl>
    <w:lvl w:ilvl="5" w:tplc="D98EA5F4" w:tentative="1">
      <w:start w:val="1"/>
      <w:numFmt w:val="bullet"/>
      <w:lvlText w:val="•"/>
      <w:lvlJc w:val="left"/>
      <w:pPr>
        <w:tabs>
          <w:tab w:val="num" w:pos="4320"/>
        </w:tabs>
        <w:ind w:left="4320" w:hanging="360"/>
      </w:pPr>
      <w:rPr>
        <w:rFonts w:ascii="Arial" w:hAnsi="Arial" w:hint="default"/>
      </w:rPr>
    </w:lvl>
    <w:lvl w:ilvl="6" w:tplc="080C1C36" w:tentative="1">
      <w:start w:val="1"/>
      <w:numFmt w:val="bullet"/>
      <w:lvlText w:val="•"/>
      <w:lvlJc w:val="left"/>
      <w:pPr>
        <w:tabs>
          <w:tab w:val="num" w:pos="5040"/>
        </w:tabs>
        <w:ind w:left="5040" w:hanging="360"/>
      </w:pPr>
      <w:rPr>
        <w:rFonts w:ascii="Arial" w:hAnsi="Arial" w:hint="default"/>
      </w:rPr>
    </w:lvl>
    <w:lvl w:ilvl="7" w:tplc="C57E13E6" w:tentative="1">
      <w:start w:val="1"/>
      <w:numFmt w:val="bullet"/>
      <w:lvlText w:val="•"/>
      <w:lvlJc w:val="left"/>
      <w:pPr>
        <w:tabs>
          <w:tab w:val="num" w:pos="5760"/>
        </w:tabs>
        <w:ind w:left="5760" w:hanging="360"/>
      </w:pPr>
      <w:rPr>
        <w:rFonts w:ascii="Arial" w:hAnsi="Arial" w:hint="default"/>
      </w:rPr>
    </w:lvl>
    <w:lvl w:ilvl="8" w:tplc="BD0E78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425D1F"/>
    <w:multiLevelType w:val="hybridMultilevel"/>
    <w:tmpl w:val="707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97B2C"/>
    <w:multiLevelType w:val="hybridMultilevel"/>
    <w:tmpl w:val="17E4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34EB0"/>
    <w:multiLevelType w:val="hybridMultilevel"/>
    <w:tmpl w:val="4C02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92010"/>
    <w:multiLevelType w:val="hybridMultilevel"/>
    <w:tmpl w:val="CE7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96BAC"/>
    <w:multiLevelType w:val="hybridMultilevel"/>
    <w:tmpl w:val="05F62A6A"/>
    <w:lvl w:ilvl="0" w:tplc="762C04D4">
      <w:start w:val="1"/>
      <w:numFmt w:val="bullet"/>
      <w:lvlText w:val="•"/>
      <w:lvlJc w:val="left"/>
      <w:pPr>
        <w:tabs>
          <w:tab w:val="num" w:pos="720"/>
        </w:tabs>
        <w:ind w:left="720" w:hanging="360"/>
      </w:pPr>
      <w:rPr>
        <w:rFonts w:ascii="Arial" w:hAnsi="Arial" w:hint="default"/>
      </w:rPr>
    </w:lvl>
    <w:lvl w:ilvl="1" w:tplc="70A4E2FC">
      <w:start w:val="1"/>
      <w:numFmt w:val="bullet"/>
      <w:lvlText w:val="•"/>
      <w:lvlJc w:val="left"/>
      <w:pPr>
        <w:tabs>
          <w:tab w:val="num" w:pos="1440"/>
        </w:tabs>
        <w:ind w:left="1440" w:hanging="360"/>
      </w:pPr>
      <w:rPr>
        <w:rFonts w:ascii="Arial" w:hAnsi="Arial" w:hint="default"/>
      </w:rPr>
    </w:lvl>
    <w:lvl w:ilvl="2" w:tplc="6DC6D022" w:tentative="1">
      <w:start w:val="1"/>
      <w:numFmt w:val="bullet"/>
      <w:lvlText w:val="•"/>
      <w:lvlJc w:val="left"/>
      <w:pPr>
        <w:tabs>
          <w:tab w:val="num" w:pos="2160"/>
        </w:tabs>
        <w:ind w:left="2160" w:hanging="360"/>
      </w:pPr>
      <w:rPr>
        <w:rFonts w:ascii="Arial" w:hAnsi="Arial" w:hint="default"/>
      </w:rPr>
    </w:lvl>
    <w:lvl w:ilvl="3" w:tplc="50DEC5F8" w:tentative="1">
      <w:start w:val="1"/>
      <w:numFmt w:val="bullet"/>
      <w:lvlText w:val="•"/>
      <w:lvlJc w:val="left"/>
      <w:pPr>
        <w:tabs>
          <w:tab w:val="num" w:pos="2880"/>
        </w:tabs>
        <w:ind w:left="2880" w:hanging="360"/>
      </w:pPr>
      <w:rPr>
        <w:rFonts w:ascii="Arial" w:hAnsi="Arial" w:hint="default"/>
      </w:rPr>
    </w:lvl>
    <w:lvl w:ilvl="4" w:tplc="73EE113A" w:tentative="1">
      <w:start w:val="1"/>
      <w:numFmt w:val="bullet"/>
      <w:lvlText w:val="•"/>
      <w:lvlJc w:val="left"/>
      <w:pPr>
        <w:tabs>
          <w:tab w:val="num" w:pos="3600"/>
        </w:tabs>
        <w:ind w:left="3600" w:hanging="360"/>
      </w:pPr>
      <w:rPr>
        <w:rFonts w:ascii="Arial" w:hAnsi="Arial" w:hint="default"/>
      </w:rPr>
    </w:lvl>
    <w:lvl w:ilvl="5" w:tplc="51F217DA" w:tentative="1">
      <w:start w:val="1"/>
      <w:numFmt w:val="bullet"/>
      <w:lvlText w:val="•"/>
      <w:lvlJc w:val="left"/>
      <w:pPr>
        <w:tabs>
          <w:tab w:val="num" w:pos="4320"/>
        </w:tabs>
        <w:ind w:left="4320" w:hanging="360"/>
      </w:pPr>
      <w:rPr>
        <w:rFonts w:ascii="Arial" w:hAnsi="Arial" w:hint="default"/>
      </w:rPr>
    </w:lvl>
    <w:lvl w:ilvl="6" w:tplc="4B34595E" w:tentative="1">
      <w:start w:val="1"/>
      <w:numFmt w:val="bullet"/>
      <w:lvlText w:val="•"/>
      <w:lvlJc w:val="left"/>
      <w:pPr>
        <w:tabs>
          <w:tab w:val="num" w:pos="5040"/>
        </w:tabs>
        <w:ind w:left="5040" w:hanging="360"/>
      </w:pPr>
      <w:rPr>
        <w:rFonts w:ascii="Arial" w:hAnsi="Arial" w:hint="default"/>
      </w:rPr>
    </w:lvl>
    <w:lvl w:ilvl="7" w:tplc="D8525EC8" w:tentative="1">
      <w:start w:val="1"/>
      <w:numFmt w:val="bullet"/>
      <w:lvlText w:val="•"/>
      <w:lvlJc w:val="left"/>
      <w:pPr>
        <w:tabs>
          <w:tab w:val="num" w:pos="5760"/>
        </w:tabs>
        <w:ind w:left="5760" w:hanging="360"/>
      </w:pPr>
      <w:rPr>
        <w:rFonts w:ascii="Arial" w:hAnsi="Arial" w:hint="default"/>
      </w:rPr>
    </w:lvl>
    <w:lvl w:ilvl="8" w:tplc="721406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D8645B"/>
    <w:multiLevelType w:val="hybridMultilevel"/>
    <w:tmpl w:val="76C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F2FD0"/>
    <w:multiLevelType w:val="hybridMultilevel"/>
    <w:tmpl w:val="EB0A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22450"/>
    <w:multiLevelType w:val="hybridMultilevel"/>
    <w:tmpl w:val="7940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A5F60"/>
    <w:multiLevelType w:val="hybridMultilevel"/>
    <w:tmpl w:val="3BE2D188"/>
    <w:lvl w:ilvl="0" w:tplc="D3B8BCCC">
      <w:start w:val="1"/>
      <w:numFmt w:val="bullet"/>
      <w:lvlText w:val="•"/>
      <w:lvlJc w:val="left"/>
      <w:pPr>
        <w:tabs>
          <w:tab w:val="num" w:pos="720"/>
        </w:tabs>
        <w:ind w:left="720" w:hanging="360"/>
      </w:pPr>
      <w:rPr>
        <w:rFonts w:ascii="Arial" w:hAnsi="Arial" w:hint="default"/>
      </w:rPr>
    </w:lvl>
    <w:lvl w:ilvl="1" w:tplc="92369DB6">
      <w:start w:val="1"/>
      <w:numFmt w:val="bullet"/>
      <w:lvlText w:val="•"/>
      <w:lvlJc w:val="left"/>
      <w:pPr>
        <w:tabs>
          <w:tab w:val="num" w:pos="1440"/>
        </w:tabs>
        <w:ind w:left="1440" w:hanging="360"/>
      </w:pPr>
      <w:rPr>
        <w:rFonts w:ascii="Arial" w:hAnsi="Arial" w:hint="default"/>
      </w:rPr>
    </w:lvl>
    <w:lvl w:ilvl="2" w:tplc="FCF4B0E4" w:tentative="1">
      <w:start w:val="1"/>
      <w:numFmt w:val="bullet"/>
      <w:lvlText w:val="•"/>
      <w:lvlJc w:val="left"/>
      <w:pPr>
        <w:tabs>
          <w:tab w:val="num" w:pos="2160"/>
        </w:tabs>
        <w:ind w:left="2160" w:hanging="360"/>
      </w:pPr>
      <w:rPr>
        <w:rFonts w:ascii="Arial" w:hAnsi="Arial" w:hint="default"/>
      </w:rPr>
    </w:lvl>
    <w:lvl w:ilvl="3" w:tplc="9ED85216" w:tentative="1">
      <w:start w:val="1"/>
      <w:numFmt w:val="bullet"/>
      <w:lvlText w:val="•"/>
      <w:lvlJc w:val="left"/>
      <w:pPr>
        <w:tabs>
          <w:tab w:val="num" w:pos="2880"/>
        </w:tabs>
        <w:ind w:left="2880" w:hanging="360"/>
      </w:pPr>
      <w:rPr>
        <w:rFonts w:ascii="Arial" w:hAnsi="Arial" w:hint="default"/>
      </w:rPr>
    </w:lvl>
    <w:lvl w:ilvl="4" w:tplc="9C16A7FA" w:tentative="1">
      <w:start w:val="1"/>
      <w:numFmt w:val="bullet"/>
      <w:lvlText w:val="•"/>
      <w:lvlJc w:val="left"/>
      <w:pPr>
        <w:tabs>
          <w:tab w:val="num" w:pos="3600"/>
        </w:tabs>
        <w:ind w:left="3600" w:hanging="360"/>
      </w:pPr>
      <w:rPr>
        <w:rFonts w:ascii="Arial" w:hAnsi="Arial" w:hint="default"/>
      </w:rPr>
    </w:lvl>
    <w:lvl w:ilvl="5" w:tplc="9D58B5E4" w:tentative="1">
      <w:start w:val="1"/>
      <w:numFmt w:val="bullet"/>
      <w:lvlText w:val="•"/>
      <w:lvlJc w:val="left"/>
      <w:pPr>
        <w:tabs>
          <w:tab w:val="num" w:pos="4320"/>
        </w:tabs>
        <w:ind w:left="4320" w:hanging="360"/>
      </w:pPr>
      <w:rPr>
        <w:rFonts w:ascii="Arial" w:hAnsi="Arial" w:hint="default"/>
      </w:rPr>
    </w:lvl>
    <w:lvl w:ilvl="6" w:tplc="746CAE82" w:tentative="1">
      <w:start w:val="1"/>
      <w:numFmt w:val="bullet"/>
      <w:lvlText w:val="•"/>
      <w:lvlJc w:val="left"/>
      <w:pPr>
        <w:tabs>
          <w:tab w:val="num" w:pos="5040"/>
        </w:tabs>
        <w:ind w:left="5040" w:hanging="360"/>
      </w:pPr>
      <w:rPr>
        <w:rFonts w:ascii="Arial" w:hAnsi="Arial" w:hint="default"/>
      </w:rPr>
    </w:lvl>
    <w:lvl w:ilvl="7" w:tplc="33709832" w:tentative="1">
      <w:start w:val="1"/>
      <w:numFmt w:val="bullet"/>
      <w:lvlText w:val="•"/>
      <w:lvlJc w:val="left"/>
      <w:pPr>
        <w:tabs>
          <w:tab w:val="num" w:pos="5760"/>
        </w:tabs>
        <w:ind w:left="5760" w:hanging="360"/>
      </w:pPr>
      <w:rPr>
        <w:rFonts w:ascii="Arial" w:hAnsi="Arial" w:hint="default"/>
      </w:rPr>
    </w:lvl>
    <w:lvl w:ilvl="8" w:tplc="502C4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B497B31"/>
    <w:multiLevelType w:val="hybridMultilevel"/>
    <w:tmpl w:val="711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7"/>
  </w:num>
  <w:num w:numId="5">
    <w:abstractNumId w:val="13"/>
  </w:num>
  <w:num w:numId="6">
    <w:abstractNumId w:val="9"/>
  </w:num>
  <w:num w:numId="7">
    <w:abstractNumId w:val="1"/>
  </w:num>
  <w:num w:numId="8">
    <w:abstractNumId w:val="0"/>
  </w:num>
  <w:num w:numId="9">
    <w:abstractNumId w:val="10"/>
  </w:num>
  <w:num w:numId="10">
    <w:abstractNumId w:val="14"/>
  </w:num>
  <w:num w:numId="11">
    <w:abstractNumId w:val="5"/>
  </w:num>
  <w:num w:numId="12">
    <w:abstractNumId w:val="12"/>
  </w:num>
  <w:num w:numId="13">
    <w:abstractNumId w:val="6"/>
  </w:num>
  <w:num w:numId="14">
    <w:abstractNumId w:val="2"/>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05"/>
    <w:rsid w:val="0000385E"/>
    <w:rsid w:val="00006A1F"/>
    <w:rsid w:val="00006B7F"/>
    <w:rsid w:val="00006E2B"/>
    <w:rsid w:val="00007111"/>
    <w:rsid w:val="000123C3"/>
    <w:rsid w:val="000130AB"/>
    <w:rsid w:val="000169F9"/>
    <w:rsid w:val="0002591C"/>
    <w:rsid w:val="00025E6E"/>
    <w:rsid w:val="00030C95"/>
    <w:rsid w:val="000369A1"/>
    <w:rsid w:val="00041465"/>
    <w:rsid w:val="00041F0F"/>
    <w:rsid w:val="00046403"/>
    <w:rsid w:val="00047FB7"/>
    <w:rsid w:val="000519D8"/>
    <w:rsid w:val="0005377D"/>
    <w:rsid w:val="00055A01"/>
    <w:rsid w:val="0006020B"/>
    <w:rsid w:val="000609CA"/>
    <w:rsid w:val="00061896"/>
    <w:rsid w:val="000625C6"/>
    <w:rsid w:val="00063525"/>
    <w:rsid w:val="000667FF"/>
    <w:rsid w:val="00070002"/>
    <w:rsid w:val="0007065B"/>
    <w:rsid w:val="00072F5F"/>
    <w:rsid w:val="0007329C"/>
    <w:rsid w:val="00074D7D"/>
    <w:rsid w:val="00075B7A"/>
    <w:rsid w:val="00076331"/>
    <w:rsid w:val="0007635A"/>
    <w:rsid w:val="0008199B"/>
    <w:rsid w:val="00095531"/>
    <w:rsid w:val="0009717B"/>
    <w:rsid w:val="000A071D"/>
    <w:rsid w:val="000A2F58"/>
    <w:rsid w:val="000B0C7E"/>
    <w:rsid w:val="000B1000"/>
    <w:rsid w:val="000B2E8E"/>
    <w:rsid w:val="000B3BA3"/>
    <w:rsid w:val="000C4816"/>
    <w:rsid w:val="000C679B"/>
    <w:rsid w:val="000D0415"/>
    <w:rsid w:val="000D04D1"/>
    <w:rsid w:val="000D4AF9"/>
    <w:rsid w:val="000D5F2B"/>
    <w:rsid w:val="000E51D0"/>
    <w:rsid w:val="000E73C6"/>
    <w:rsid w:val="000E756C"/>
    <w:rsid w:val="000F2B04"/>
    <w:rsid w:val="000F46E9"/>
    <w:rsid w:val="000F6023"/>
    <w:rsid w:val="000F6431"/>
    <w:rsid w:val="000F6CED"/>
    <w:rsid w:val="000F70A3"/>
    <w:rsid w:val="00100390"/>
    <w:rsid w:val="00103D76"/>
    <w:rsid w:val="0010554A"/>
    <w:rsid w:val="00106AB8"/>
    <w:rsid w:val="001170BA"/>
    <w:rsid w:val="00121914"/>
    <w:rsid w:val="0012723B"/>
    <w:rsid w:val="00127883"/>
    <w:rsid w:val="001308C4"/>
    <w:rsid w:val="00130BB7"/>
    <w:rsid w:val="00131183"/>
    <w:rsid w:val="00131B05"/>
    <w:rsid w:val="00132394"/>
    <w:rsid w:val="001334BB"/>
    <w:rsid w:val="001355E9"/>
    <w:rsid w:val="0013562F"/>
    <w:rsid w:val="001373C1"/>
    <w:rsid w:val="00140C6F"/>
    <w:rsid w:val="0014155C"/>
    <w:rsid w:val="00142066"/>
    <w:rsid w:val="00143115"/>
    <w:rsid w:val="001454E8"/>
    <w:rsid w:val="00147E27"/>
    <w:rsid w:val="0015190E"/>
    <w:rsid w:val="001553AD"/>
    <w:rsid w:val="00165096"/>
    <w:rsid w:val="00167028"/>
    <w:rsid w:val="00175274"/>
    <w:rsid w:val="00177E8B"/>
    <w:rsid w:val="00183E78"/>
    <w:rsid w:val="001854F3"/>
    <w:rsid w:val="00186285"/>
    <w:rsid w:val="001872AF"/>
    <w:rsid w:val="00192161"/>
    <w:rsid w:val="0019230B"/>
    <w:rsid w:val="00192F0C"/>
    <w:rsid w:val="00193672"/>
    <w:rsid w:val="00197F42"/>
    <w:rsid w:val="001A1106"/>
    <w:rsid w:val="001A6A6C"/>
    <w:rsid w:val="001A6F0A"/>
    <w:rsid w:val="001B0C74"/>
    <w:rsid w:val="001B3ECD"/>
    <w:rsid w:val="001B5A45"/>
    <w:rsid w:val="001C5223"/>
    <w:rsid w:val="001C62AA"/>
    <w:rsid w:val="001D05A1"/>
    <w:rsid w:val="001D2F15"/>
    <w:rsid w:val="001D32D3"/>
    <w:rsid w:val="001D3FAD"/>
    <w:rsid w:val="001D4E25"/>
    <w:rsid w:val="001D6BC2"/>
    <w:rsid w:val="001D70F9"/>
    <w:rsid w:val="001D7C7C"/>
    <w:rsid w:val="001E02B5"/>
    <w:rsid w:val="001E12F1"/>
    <w:rsid w:val="001E4E2E"/>
    <w:rsid w:val="001E7154"/>
    <w:rsid w:val="001F1969"/>
    <w:rsid w:val="001F4318"/>
    <w:rsid w:val="001F772C"/>
    <w:rsid w:val="00202E35"/>
    <w:rsid w:val="0020308B"/>
    <w:rsid w:val="0020614B"/>
    <w:rsid w:val="00206B53"/>
    <w:rsid w:val="00212089"/>
    <w:rsid w:val="00215216"/>
    <w:rsid w:val="00222F08"/>
    <w:rsid w:val="0022538F"/>
    <w:rsid w:val="0022566E"/>
    <w:rsid w:val="0022679E"/>
    <w:rsid w:val="00226972"/>
    <w:rsid w:val="0022798D"/>
    <w:rsid w:val="00227D61"/>
    <w:rsid w:val="00234358"/>
    <w:rsid w:val="00240931"/>
    <w:rsid w:val="00241CEC"/>
    <w:rsid w:val="00247017"/>
    <w:rsid w:val="00262679"/>
    <w:rsid w:val="00264E61"/>
    <w:rsid w:val="00275126"/>
    <w:rsid w:val="002761EF"/>
    <w:rsid w:val="00276448"/>
    <w:rsid w:val="002768C6"/>
    <w:rsid w:val="00277EBA"/>
    <w:rsid w:val="0028341E"/>
    <w:rsid w:val="00292EEB"/>
    <w:rsid w:val="0029390E"/>
    <w:rsid w:val="00297A99"/>
    <w:rsid w:val="002A38AC"/>
    <w:rsid w:val="002A5076"/>
    <w:rsid w:val="002B07C3"/>
    <w:rsid w:val="002B31D0"/>
    <w:rsid w:val="002B504E"/>
    <w:rsid w:val="002B5E2F"/>
    <w:rsid w:val="002B782F"/>
    <w:rsid w:val="002B78BB"/>
    <w:rsid w:val="002C36FC"/>
    <w:rsid w:val="002C4722"/>
    <w:rsid w:val="002D6614"/>
    <w:rsid w:val="002E5027"/>
    <w:rsid w:val="002E6BB5"/>
    <w:rsid w:val="002F0CB4"/>
    <w:rsid w:val="002F4F26"/>
    <w:rsid w:val="002F7072"/>
    <w:rsid w:val="00300A2B"/>
    <w:rsid w:val="00302966"/>
    <w:rsid w:val="0030334C"/>
    <w:rsid w:val="00305AE7"/>
    <w:rsid w:val="0031300E"/>
    <w:rsid w:val="00316055"/>
    <w:rsid w:val="003160B4"/>
    <w:rsid w:val="00316B02"/>
    <w:rsid w:val="003174B5"/>
    <w:rsid w:val="003229CD"/>
    <w:rsid w:val="00322BFF"/>
    <w:rsid w:val="00322E35"/>
    <w:rsid w:val="0032627B"/>
    <w:rsid w:val="003310A4"/>
    <w:rsid w:val="00334968"/>
    <w:rsid w:val="00337293"/>
    <w:rsid w:val="00337D92"/>
    <w:rsid w:val="00341B83"/>
    <w:rsid w:val="00345E83"/>
    <w:rsid w:val="00345EAB"/>
    <w:rsid w:val="003515C6"/>
    <w:rsid w:val="00352B58"/>
    <w:rsid w:val="00353F89"/>
    <w:rsid w:val="0035543A"/>
    <w:rsid w:val="0035726D"/>
    <w:rsid w:val="003613A9"/>
    <w:rsid w:val="0036141B"/>
    <w:rsid w:val="0036443D"/>
    <w:rsid w:val="00372D23"/>
    <w:rsid w:val="00373695"/>
    <w:rsid w:val="003747EB"/>
    <w:rsid w:val="00375FFF"/>
    <w:rsid w:val="0037663A"/>
    <w:rsid w:val="003830D3"/>
    <w:rsid w:val="003833E6"/>
    <w:rsid w:val="00383E77"/>
    <w:rsid w:val="0038536F"/>
    <w:rsid w:val="003855FF"/>
    <w:rsid w:val="00392A7F"/>
    <w:rsid w:val="003930D6"/>
    <w:rsid w:val="00393C07"/>
    <w:rsid w:val="003A0741"/>
    <w:rsid w:val="003A7884"/>
    <w:rsid w:val="003B0188"/>
    <w:rsid w:val="003B3227"/>
    <w:rsid w:val="003B433D"/>
    <w:rsid w:val="003B663B"/>
    <w:rsid w:val="003B7C7C"/>
    <w:rsid w:val="003C0867"/>
    <w:rsid w:val="003C1630"/>
    <w:rsid w:val="003C276C"/>
    <w:rsid w:val="003E2751"/>
    <w:rsid w:val="003E27AB"/>
    <w:rsid w:val="003E43FD"/>
    <w:rsid w:val="003E5CD7"/>
    <w:rsid w:val="003E66F7"/>
    <w:rsid w:val="003E7DE7"/>
    <w:rsid w:val="003F1BFA"/>
    <w:rsid w:val="003F1CAF"/>
    <w:rsid w:val="003F4385"/>
    <w:rsid w:val="00401F0F"/>
    <w:rsid w:val="00402C9A"/>
    <w:rsid w:val="00404433"/>
    <w:rsid w:val="00407790"/>
    <w:rsid w:val="00413BF2"/>
    <w:rsid w:val="0041594C"/>
    <w:rsid w:val="0041605F"/>
    <w:rsid w:val="00420971"/>
    <w:rsid w:val="00421964"/>
    <w:rsid w:val="00422336"/>
    <w:rsid w:val="00424940"/>
    <w:rsid w:val="0042650B"/>
    <w:rsid w:val="004306FC"/>
    <w:rsid w:val="00433494"/>
    <w:rsid w:val="004363FD"/>
    <w:rsid w:val="00445766"/>
    <w:rsid w:val="00445817"/>
    <w:rsid w:val="00450F45"/>
    <w:rsid w:val="00452311"/>
    <w:rsid w:val="004644F9"/>
    <w:rsid w:val="00464D8C"/>
    <w:rsid w:val="00465942"/>
    <w:rsid w:val="00466560"/>
    <w:rsid w:val="00472324"/>
    <w:rsid w:val="0047458E"/>
    <w:rsid w:val="004758FF"/>
    <w:rsid w:val="00477923"/>
    <w:rsid w:val="00477EC1"/>
    <w:rsid w:val="00480554"/>
    <w:rsid w:val="004818BE"/>
    <w:rsid w:val="00481C73"/>
    <w:rsid w:val="00483884"/>
    <w:rsid w:val="00490711"/>
    <w:rsid w:val="0049086D"/>
    <w:rsid w:val="004910D4"/>
    <w:rsid w:val="004965E7"/>
    <w:rsid w:val="004973CE"/>
    <w:rsid w:val="004A089D"/>
    <w:rsid w:val="004A155C"/>
    <w:rsid w:val="004B47EA"/>
    <w:rsid w:val="004B64E7"/>
    <w:rsid w:val="004B69A7"/>
    <w:rsid w:val="004C578A"/>
    <w:rsid w:val="004C77FC"/>
    <w:rsid w:val="004D0BEC"/>
    <w:rsid w:val="004D5201"/>
    <w:rsid w:val="004E084D"/>
    <w:rsid w:val="004E1186"/>
    <w:rsid w:val="004E1228"/>
    <w:rsid w:val="004E2E48"/>
    <w:rsid w:val="004E3C39"/>
    <w:rsid w:val="004E48CC"/>
    <w:rsid w:val="004E792D"/>
    <w:rsid w:val="004F2386"/>
    <w:rsid w:val="004F255A"/>
    <w:rsid w:val="004F42F6"/>
    <w:rsid w:val="0050046A"/>
    <w:rsid w:val="005108DA"/>
    <w:rsid w:val="00515DD3"/>
    <w:rsid w:val="0051627D"/>
    <w:rsid w:val="00520B25"/>
    <w:rsid w:val="00522115"/>
    <w:rsid w:val="00526DFA"/>
    <w:rsid w:val="005375C3"/>
    <w:rsid w:val="005406D5"/>
    <w:rsid w:val="0054100B"/>
    <w:rsid w:val="00543BFE"/>
    <w:rsid w:val="00554216"/>
    <w:rsid w:val="0055686C"/>
    <w:rsid w:val="00556F27"/>
    <w:rsid w:val="00557EA6"/>
    <w:rsid w:val="005655F0"/>
    <w:rsid w:val="00577241"/>
    <w:rsid w:val="005811AB"/>
    <w:rsid w:val="00582F56"/>
    <w:rsid w:val="005859BB"/>
    <w:rsid w:val="00587446"/>
    <w:rsid w:val="005908A7"/>
    <w:rsid w:val="005924DC"/>
    <w:rsid w:val="005A3F2F"/>
    <w:rsid w:val="005A5131"/>
    <w:rsid w:val="005A5741"/>
    <w:rsid w:val="005A670D"/>
    <w:rsid w:val="005A708A"/>
    <w:rsid w:val="005B03DE"/>
    <w:rsid w:val="005B226E"/>
    <w:rsid w:val="005C026D"/>
    <w:rsid w:val="005C2D39"/>
    <w:rsid w:val="005C39C1"/>
    <w:rsid w:val="005C42C0"/>
    <w:rsid w:val="005C51EE"/>
    <w:rsid w:val="005C7418"/>
    <w:rsid w:val="005C7855"/>
    <w:rsid w:val="005D04F2"/>
    <w:rsid w:val="005D1023"/>
    <w:rsid w:val="005D4BCD"/>
    <w:rsid w:val="005D6047"/>
    <w:rsid w:val="005D6511"/>
    <w:rsid w:val="005E19E0"/>
    <w:rsid w:val="005E2074"/>
    <w:rsid w:val="005E2079"/>
    <w:rsid w:val="005E2481"/>
    <w:rsid w:val="005E4B58"/>
    <w:rsid w:val="005E506C"/>
    <w:rsid w:val="005E73E8"/>
    <w:rsid w:val="005F18AC"/>
    <w:rsid w:val="005F1B81"/>
    <w:rsid w:val="00600603"/>
    <w:rsid w:val="00601E65"/>
    <w:rsid w:val="0060235E"/>
    <w:rsid w:val="00602F75"/>
    <w:rsid w:val="006064D9"/>
    <w:rsid w:val="00610CF9"/>
    <w:rsid w:val="00611F51"/>
    <w:rsid w:val="0061237A"/>
    <w:rsid w:val="00615747"/>
    <w:rsid w:val="00616457"/>
    <w:rsid w:val="006168E0"/>
    <w:rsid w:val="00616BED"/>
    <w:rsid w:val="00617F1E"/>
    <w:rsid w:val="00621AF5"/>
    <w:rsid w:val="00621B12"/>
    <w:rsid w:val="00622CB2"/>
    <w:rsid w:val="006265DF"/>
    <w:rsid w:val="006316DB"/>
    <w:rsid w:val="00633348"/>
    <w:rsid w:val="00635EDD"/>
    <w:rsid w:val="00636852"/>
    <w:rsid w:val="006411FF"/>
    <w:rsid w:val="006419FF"/>
    <w:rsid w:val="00641E30"/>
    <w:rsid w:val="0064338F"/>
    <w:rsid w:val="006473F8"/>
    <w:rsid w:val="006476BA"/>
    <w:rsid w:val="0065069F"/>
    <w:rsid w:val="0065250C"/>
    <w:rsid w:val="006551F6"/>
    <w:rsid w:val="0066146A"/>
    <w:rsid w:val="006617A4"/>
    <w:rsid w:val="00664482"/>
    <w:rsid w:val="00664FAF"/>
    <w:rsid w:val="006665E0"/>
    <w:rsid w:val="00666676"/>
    <w:rsid w:val="00667038"/>
    <w:rsid w:val="0066740F"/>
    <w:rsid w:val="0066764F"/>
    <w:rsid w:val="006677B5"/>
    <w:rsid w:val="00672E0D"/>
    <w:rsid w:val="006743CB"/>
    <w:rsid w:val="00674A9E"/>
    <w:rsid w:val="0068402C"/>
    <w:rsid w:val="006855E8"/>
    <w:rsid w:val="00686E26"/>
    <w:rsid w:val="00690CE8"/>
    <w:rsid w:val="006910D7"/>
    <w:rsid w:val="0069281D"/>
    <w:rsid w:val="00695ECB"/>
    <w:rsid w:val="00697F29"/>
    <w:rsid w:val="006A3964"/>
    <w:rsid w:val="006A640E"/>
    <w:rsid w:val="006B02A4"/>
    <w:rsid w:val="006B04EF"/>
    <w:rsid w:val="006B235C"/>
    <w:rsid w:val="006B3AFB"/>
    <w:rsid w:val="006B3FCA"/>
    <w:rsid w:val="006B4D66"/>
    <w:rsid w:val="006B75BE"/>
    <w:rsid w:val="006C083F"/>
    <w:rsid w:val="006C19C2"/>
    <w:rsid w:val="006C23FE"/>
    <w:rsid w:val="006C3733"/>
    <w:rsid w:val="006C605A"/>
    <w:rsid w:val="006D52A7"/>
    <w:rsid w:val="006D5C71"/>
    <w:rsid w:val="006D7452"/>
    <w:rsid w:val="006D7DBD"/>
    <w:rsid w:val="006E01C4"/>
    <w:rsid w:val="006E58EF"/>
    <w:rsid w:val="006F164C"/>
    <w:rsid w:val="006F2878"/>
    <w:rsid w:val="006F3154"/>
    <w:rsid w:val="006F396F"/>
    <w:rsid w:val="007043ED"/>
    <w:rsid w:val="00705942"/>
    <w:rsid w:val="00706207"/>
    <w:rsid w:val="007130CE"/>
    <w:rsid w:val="007159D8"/>
    <w:rsid w:val="00721DE2"/>
    <w:rsid w:val="00723FE8"/>
    <w:rsid w:val="00727766"/>
    <w:rsid w:val="007326E5"/>
    <w:rsid w:val="00732DDC"/>
    <w:rsid w:val="00734A92"/>
    <w:rsid w:val="00736E0E"/>
    <w:rsid w:val="00740CEC"/>
    <w:rsid w:val="00747922"/>
    <w:rsid w:val="007506B2"/>
    <w:rsid w:val="00752557"/>
    <w:rsid w:val="00756DC9"/>
    <w:rsid w:val="007572BD"/>
    <w:rsid w:val="00757855"/>
    <w:rsid w:val="0076380F"/>
    <w:rsid w:val="00765D2F"/>
    <w:rsid w:val="0077298B"/>
    <w:rsid w:val="00776F12"/>
    <w:rsid w:val="00782E4B"/>
    <w:rsid w:val="00784F3E"/>
    <w:rsid w:val="00785323"/>
    <w:rsid w:val="00785CEF"/>
    <w:rsid w:val="0079128A"/>
    <w:rsid w:val="00795119"/>
    <w:rsid w:val="007958DE"/>
    <w:rsid w:val="007A0E2F"/>
    <w:rsid w:val="007A2B4C"/>
    <w:rsid w:val="007B0AAB"/>
    <w:rsid w:val="007B24CE"/>
    <w:rsid w:val="007B5380"/>
    <w:rsid w:val="007B6861"/>
    <w:rsid w:val="007B6896"/>
    <w:rsid w:val="007C0CDA"/>
    <w:rsid w:val="007C1B30"/>
    <w:rsid w:val="007C4EC4"/>
    <w:rsid w:val="007C5B93"/>
    <w:rsid w:val="007C6FE2"/>
    <w:rsid w:val="007D170D"/>
    <w:rsid w:val="007E1DB6"/>
    <w:rsid w:val="007E3FC2"/>
    <w:rsid w:val="007F1BA7"/>
    <w:rsid w:val="007F210F"/>
    <w:rsid w:val="007F21DF"/>
    <w:rsid w:val="007F245B"/>
    <w:rsid w:val="007F4B7D"/>
    <w:rsid w:val="007F775D"/>
    <w:rsid w:val="008022CC"/>
    <w:rsid w:val="008024AD"/>
    <w:rsid w:val="0081101B"/>
    <w:rsid w:val="008122CF"/>
    <w:rsid w:val="008130A1"/>
    <w:rsid w:val="00813643"/>
    <w:rsid w:val="00813CB8"/>
    <w:rsid w:val="00816BF8"/>
    <w:rsid w:val="008216EE"/>
    <w:rsid w:val="00821EB6"/>
    <w:rsid w:val="00825D8A"/>
    <w:rsid w:val="00826DAE"/>
    <w:rsid w:val="0082792F"/>
    <w:rsid w:val="00830BC4"/>
    <w:rsid w:val="0083116A"/>
    <w:rsid w:val="0083243C"/>
    <w:rsid w:val="00836C03"/>
    <w:rsid w:val="0084237F"/>
    <w:rsid w:val="008437E3"/>
    <w:rsid w:val="00843A84"/>
    <w:rsid w:val="00844DAD"/>
    <w:rsid w:val="008572A0"/>
    <w:rsid w:val="008602C0"/>
    <w:rsid w:val="00864CD0"/>
    <w:rsid w:val="008650D8"/>
    <w:rsid w:val="00871972"/>
    <w:rsid w:val="008802CC"/>
    <w:rsid w:val="008839C5"/>
    <w:rsid w:val="0088765E"/>
    <w:rsid w:val="00887764"/>
    <w:rsid w:val="008877A7"/>
    <w:rsid w:val="008902A6"/>
    <w:rsid w:val="0089629E"/>
    <w:rsid w:val="008A3CED"/>
    <w:rsid w:val="008A3F2A"/>
    <w:rsid w:val="008A4C9E"/>
    <w:rsid w:val="008B0406"/>
    <w:rsid w:val="008C02ED"/>
    <w:rsid w:val="008C238E"/>
    <w:rsid w:val="008C3658"/>
    <w:rsid w:val="008C3804"/>
    <w:rsid w:val="008C41B4"/>
    <w:rsid w:val="008C41B8"/>
    <w:rsid w:val="008C5A02"/>
    <w:rsid w:val="008D0A45"/>
    <w:rsid w:val="008D0F54"/>
    <w:rsid w:val="008D1672"/>
    <w:rsid w:val="008D3721"/>
    <w:rsid w:val="008D7A3F"/>
    <w:rsid w:val="008E1C72"/>
    <w:rsid w:val="008E409A"/>
    <w:rsid w:val="008E66E1"/>
    <w:rsid w:val="008E6F00"/>
    <w:rsid w:val="008F262A"/>
    <w:rsid w:val="00900D82"/>
    <w:rsid w:val="00903A30"/>
    <w:rsid w:val="00904F20"/>
    <w:rsid w:val="0091248B"/>
    <w:rsid w:val="00912776"/>
    <w:rsid w:val="0092014F"/>
    <w:rsid w:val="00923FFC"/>
    <w:rsid w:val="0092510C"/>
    <w:rsid w:val="00935320"/>
    <w:rsid w:val="00936A28"/>
    <w:rsid w:val="00937808"/>
    <w:rsid w:val="00941434"/>
    <w:rsid w:val="00942211"/>
    <w:rsid w:val="009443C4"/>
    <w:rsid w:val="009446E2"/>
    <w:rsid w:val="00945E2F"/>
    <w:rsid w:val="00946137"/>
    <w:rsid w:val="00946686"/>
    <w:rsid w:val="0095729A"/>
    <w:rsid w:val="00961648"/>
    <w:rsid w:val="00965672"/>
    <w:rsid w:val="009707A4"/>
    <w:rsid w:val="0097213E"/>
    <w:rsid w:val="009728C0"/>
    <w:rsid w:val="00986343"/>
    <w:rsid w:val="00997AF8"/>
    <w:rsid w:val="009B0619"/>
    <w:rsid w:val="009B43A8"/>
    <w:rsid w:val="009B690E"/>
    <w:rsid w:val="009C1940"/>
    <w:rsid w:val="009C4E67"/>
    <w:rsid w:val="009C7B72"/>
    <w:rsid w:val="009D000D"/>
    <w:rsid w:val="009D7F42"/>
    <w:rsid w:val="009E118F"/>
    <w:rsid w:val="009E21F0"/>
    <w:rsid w:val="009E2961"/>
    <w:rsid w:val="009E3D18"/>
    <w:rsid w:val="009F077A"/>
    <w:rsid w:val="009F0BC5"/>
    <w:rsid w:val="009F367C"/>
    <w:rsid w:val="009F3813"/>
    <w:rsid w:val="009F38A1"/>
    <w:rsid w:val="009F64B1"/>
    <w:rsid w:val="009F658B"/>
    <w:rsid w:val="009F6AAC"/>
    <w:rsid w:val="00A00F51"/>
    <w:rsid w:val="00A06651"/>
    <w:rsid w:val="00A0688F"/>
    <w:rsid w:val="00A107D4"/>
    <w:rsid w:val="00A10B2F"/>
    <w:rsid w:val="00A15F57"/>
    <w:rsid w:val="00A1681A"/>
    <w:rsid w:val="00A17553"/>
    <w:rsid w:val="00A20107"/>
    <w:rsid w:val="00A220C8"/>
    <w:rsid w:val="00A30C5B"/>
    <w:rsid w:val="00A32601"/>
    <w:rsid w:val="00A34FF5"/>
    <w:rsid w:val="00A360E7"/>
    <w:rsid w:val="00A47474"/>
    <w:rsid w:val="00A5187B"/>
    <w:rsid w:val="00A5454E"/>
    <w:rsid w:val="00A56F27"/>
    <w:rsid w:val="00A61941"/>
    <w:rsid w:val="00A6421D"/>
    <w:rsid w:val="00A664E0"/>
    <w:rsid w:val="00A674E3"/>
    <w:rsid w:val="00A67B62"/>
    <w:rsid w:val="00A71775"/>
    <w:rsid w:val="00A72A83"/>
    <w:rsid w:val="00A73A96"/>
    <w:rsid w:val="00A7529A"/>
    <w:rsid w:val="00A77760"/>
    <w:rsid w:val="00A9015C"/>
    <w:rsid w:val="00A912BD"/>
    <w:rsid w:val="00A94324"/>
    <w:rsid w:val="00A944B6"/>
    <w:rsid w:val="00A9473B"/>
    <w:rsid w:val="00A979CA"/>
    <w:rsid w:val="00AA0514"/>
    <w:rsid w:val="00AA067A"/>
    <w:rsid w:val="00AA0C3C"/>
    <w:rsid w:val="00AA0C8D"/>
    <w:rsid w:val="00AA0F52"/>
    <w:rsid w:val="00AA2704"/>
    <w:rsid w:val="00AA3FB8"/>
    <w:rsid w:val="00AA6D8D"/>
    <w:rsid w:val="00AB17F8"/>
    <w:rsid w:val="00AB3657"/>
    <w:rsid w:val="00AB40F5"/>
    <w:rsid w:val="00AB42D0"/>
    <w:rsid w:val="00AB5A23"/>
    <w:rsid w:val="00AC3E2A"/>
    <w:rsid w:val="00AC69D5"/>
    <w:rsid w:val="00AD093F"/>
    <w:rsid w:val="00AD12CC"/>
    <w:rsid w:val="00AD3AD8"/>
    <w:rsid w:val="00AD5EA4"/>
    <w:rsid w:val="00AE1B3B"/>
    <w:rsid w:val="00AE2529"/>
    <w:rsid w:val="00AE571D"/>
    <w:rsid w:val="00AE7BE7"/>
    <w:rsid w:val="00AF1801"/>
    <w:rsid w:val="00AF5F67"/>
    <w:rsid w:val="00AF755F"/>
    <w:rsid w:val="00B01C65"/>
    <w:rsid w:val="00B023F7"/>
    <w:rsid w:val="00B0464C"/>
    <w:rsid w:val="00B04DE2"/>
    <w:rsid w:val="00B05B8E"/>
    <w:rsid w:val="00B15407"/>
    <w:rsid w:val="00B201BC"/>
    <w:rsid w:val="00B206DE"/>
    <w:rsid w:val="00B21EB6"/>
    <w:rsid w:val="00B259CD"/>
    <w:rsid w:val="00B266D1"/>
    <w:rsid w:val="00B31FFC"/>
    <w:rsid w:val="00B37E9E"/>
    <w:rsid w:val="00B41FC6"/>
    <w:rsid w:val="00B4387D"/>
    <w:rsid w:val="00B45127"/>
    <w:rsid w:val="00B45A2C"/>
    <w:rsid w:val="00B464C3"/>
    <w:rsid w:val="00B50540"/>
    <w:rsid w:val="00B50F39"/>
    <w:rsid w:val="00B5189F"/>
    <w:rsid w:val="00B5267A"/>
    <w:rsid w:val="00B55774"/>
    <w:rsid w:val="00B55D58"/>
    <w:rsid w:val="00B61565"/>
    <w:rsid w:val="00B63391"/>
    <w:rsid w:val="00B71D59"/>
    <w:rsid w:val="00B77E44"/>
    <w:rsid w:val="00B800ED"/>
    <w:rsid w:val="00B80261"/>
    <w:rsid w:val="00B80E64"/>
    <w:rsid w:val="00B8157A"/>
    <w:rsid w:val="00B81AD0"/>
    <w:rsid w:val="00B822CE"/>
    <w:rsid w:val="00B82473"/>
    <w:rsid w:val="00B82C96"/>
    <w:rsid w:val="00B95EB2"/>
    <w:rsid w:val="00B960E3"/>
    <w:rsid w:val="00BA179D"/>
    <w:rsid w:val="00BA3B69"/>
    <w:rsid w:val="00BA456B"/>
    <w:rsid w:val="00BA5A19"/>
    <w:rsid w:val="00BA6891"/>
    <w:rsid w:val="00BA7923"/>
    <w:rsid w:val="00BB076C"/>
    <w:rsid w:val="00BB1405"/>
    <w:rsid w:val="00BB37DF"/>
    <w:rsid w:val="00BB6AE3"/>
    <w:rsid w:val="00BB6E4C"/>
    <w:rsid w:val="00BC2FE4"/>
    <w:rsid w:val="00BC3022"/>
    <w:rsid w:val="00BD0DB1"/>
    <w:rsid w:val="00BD1ADB"/>
    <w:rsid w:val="00BE12CB"/>
    <w:rsid w:val="00BE2DCC"/>
    <w:rsid w:val="00BF066F"/>
    <w:rsid w:val="00BF2519"/>
    <w:rsid w:val="00BF567F"/>
    <w:rsid w:val="00C00BD3"/>
    <w:rsid w:val="00C046DF"/>
    <w:rsid w:val="00C0798B"/>
    <w:rsid w:val="00C12902"/>
    <w:rsid w:val="00C212D3"/>
    <w:rsid w:val="00C21407"/>
    <w:rsid w:val="00C240E8"/>
    <w:rsid w:val="00C24B4D"/>
    <w:rsid w:val="00C26833"/>
    <w:rsid w:val="00C30575"/>
    <w:rsid w:val="00C30720"/>
    <w:rsid w:val="00C30DBE"/>
    <w:rsid w:val="00C40649"/>
    <w:rsid w:val="00C40FB8"/>
    <w:rsid w:val="00C46014"/>
    <w:rsid w:val="00C46EA4"/>
    <w:rsid w:val="00C52980"/>
    <w:rsid w:val="00C53E90"/>
    <w:rsid w:val="00C54AE1"/>
    <w:rsid w:val="00C5728F"/>
    <w:rsid w:val="00C61A5E"/>
    <w:rsid w:val="00C62D87"/>
    <w:rsid w:val="00C7363D"/>
    <w:rsid w:val="00C746C3"/>
    <w:rsid w:val="00C800D9"/>
    <w:rsid w:val="00C834AA"/>
    <w:rsid w:val="00C83B9C"/>
    <w:rsid w:val="00C84419"/>
    <w:rsid w:val="00C87E75"/>
    <w:rsid w:val="00C92D83"/>
    <w:rsid w:val="00C93DEF"/>
    <w:rsid w:val="00C9400D"/>
    <w:rsid w:val="00C96B72"/>
    <w:rsid w:val="00CA188C"/>
    <w:rsid w:val="00CA1ACD"/>
    <w:rsid w:val="00CA2F98"/>
    <w:rsid w:val="00CA5B93"/>
    <w:rsid w:val="00CB3CB3"/>
    <w:rsid w:val="00CB4F24"/>
    <w:rsid w:val="00CB71E0"/>
    <w:rsid w:val="00CC6265"/>
    <w:rsid w:val="00CC7873"/>
    <w:rsid w:val="00CC7CDF"/>
    <w:rsid w:val="00CE5123"/>
    <w:rsid w:val="00CE5BB5"/>
    <w:rsid w:val="00CE7159"/>
    <w:rsid w:val="00CF2FB4"/>
    <w:rsid w:val="00CF3140"/>
    <w:rsid w:val="00CF736C"/>
    <w:rsid w:val="00D019A8"/>
    <w:rsid w:val="00D01C3C"/>
    <w:rsid w:val="00D15E1E"/>
    <w:rsid w:val="00D24CB6"/>
    <w:rsid w:val="00D24D51"/>
    <w:rsid w:val="00D27327"/>
    <w:rsid w:val="00D2758D"/>
    <w:rsid w:val="00D308C8"/>
    <w:rsid w:val="00D31362"/>
    <w:rsid w:val="00D33427"/>
    <w:rsid w:val="00D35882"/>
    <w:rsid w:val="00D362B9"/>
    <w:rsid w:val="00D4115A"/>
    <w:rsid w:val="00D43899"/>
    <w:rsid w:val="00D44B7B"/>
    <w:rsid w:val="00D45DFE"/>
    <w:rsid w:val="00D47FC4"/>
    <w:rsid w:val="00D50297"/>
    <w:rsid w:val="00D5165F"/>
    <w:rsid w:val="00D52F1C"/>
    <w:rsid w:val="00D54270"/>
    <w:rsid w:val="00D551A0"/>
    <w:rsid w:val="00D56ED0"/>
    <w:rsid w:val="00D60ED1"/>
    <w:rsid w:val="00D629E6"/>
    <w:rsid w:val="00D6425C"/>
    <w:rsid w:val="00D6649E"/>
    <w:rsid w:val="00D667FA"/>
    <w:rsid w:val="00D67CF3"/>
    <w:rsid w:val="00D72517"/>
    <w:rsid w:val="00D72AD7"/>
    <w:rsid w:val="00D77014"/>
    <w:rsid w:val="00D84B9C"/>
    <w:rsid w:val="00D85583"/>
    <w:rsid w:val="00D87AAB"/>
    <w:rsid w:val="00D91CF2"/>
    <w:rsid w:val="00D9252C"/>
    <w:rsid w:val="00D94942"/>
    <w:rsid w:val="00D96573"/>
    <w:rsid w:val="00D96F79"/>
    <w:rsid w:val="00DA651B"/>
    <w:rsid w:val="00DB11B2"/>
    <w:rsid w:val="00DB53A1"/>
    <w:rsid w:val="00DB68C3"/>
    <w:rsid w:val="00DB753E"/>
    <w:rsid w:val="00DC1160"/>
    <w:rsid w:val="00DC1BB1"/>
    <w:rsid w:val="00DC1F25"/>
    <w:rsid w:val="00DC2802"/>
    <w:rsid w:val="00DC44BF"/>
    <w:rsid w:val="00DC4EEA"/>
    <w:rsid w:val="00DC6844"/>
    <w:rsid w:val="00DD001C"/>
    <w:rsid w:val="00DD0822"/>
    <w:rsid w:val="00DD6218"/>
    <w:rsid w:val="00DD653D"/>
    <w:rsid w:val="00DD770B"/>
    <w:rsid w:val="00DE0C46"/>
    <w:rsid w:val="00DE1486"/>
    <w:rsid w:val="00DE5CCF"/>
    <w:rsid w:val="00DE6573"/>
    <w:rsid w:val="00DE6582"/>
    <w:rsid w:val="00DF29AF"/>
    <w:rsid w:val="00DF6082"/>
    <w:rsid w:val="00E026CC"/>
    <w:rsid w:val="00E04029"/>
    <w:rsid w:val="00E1090F"/>
    <w:rsid w:val="00E10FAA"/>
    <w:rsid w:val="00E1305E"/>
    <w:rsid w:val="00E157CB"/>
    <w:rsid w:val="00E20EC9"/>
    <w:rsid w:val="00E21A31"/>
    <w:rsid w:val="00E21A33"/>
    <w:rsid w:val="00E220FC"/>
    <w:rsid w:val="00E247F1"/>
    <w:rsid w:val="00E26841"/>
    <w:rsid w:val="00E27077"/>
    <w:rsid w:val="00E308FE"/>
    <w:rsid w:val="00E30D2F"/>
    <w:rsid w:val="00E3350E"/>
    <w:rsid w:val="00E35539"/>
    <w:rsid w:val="00E359F6"/>
    <w:rsid w:val="00E37628"/>
    <w:rsid w:val="00E4276F"/>
    <w:rsid w:val="00E4725F"/>
    <w:rsid w:val="00E507CD"/>
    <w:rsid w:val="00E50F40"/>
    <w:rsid w:val="00E54198"/>
    <w:rsid w:val="00E545A2"/>
    <w:rsid w:val="00E545E3"/>
    <w:rsid w:val="00E55CCC"/>
    <w:rsid w:val="00E57671"/>
    <w:rsid w:val="00E67EAD"/>
    <w:rsid w:val="00E7025C"/>
    <w:rsid w:val="00E71A49"/>
    <w:rsid w:val="00E71D7A"/>
    <w:rsid w:val="00E7336F"/>
    <w:rsid w:val="00E7665A"/>
    <w:rsid w:val="00E77BCD"/>
    <w:rsid w:val="00E77F79"/>
    <w:rsid w:val="00E82C4B"/>
    <w:rsid w:val="00E85CD1"/>
    <w:rsid w:val="00E86E93"/>
    <w:rsid w:val="00E91039"/>
    <w:rsid w:val="00E919A8"/>
    <w:rsid w:val="00E9351D"/>
    <w:rsid w:val="00E940DB"/>
    <w:rsid w:val="00E94737"/>
    <w:rsid w:val="00E95610"/>
    <w:rsid w:val="00E95E94"/>
    <w:rsid w:val="00EA0BB3"/>
    <w:rsid w:val="00EA1B97"/>
    <w:rsid w:val="00EA2883"/>
    <w:rsid w:val="00EB0057"/>
    <w:rsid w:val="00EB371F"/>
    <w:rsid w:val="00EB5FAC"/>
    <w:rsid w:val="00EC7131"/>
    <w:rsid w:val="00ED0A7D"/>
    <w:rsid w:val="00ED322C"/>
    <w:rsid w:val="00ED350F"/>
    <w:rsid w:val="00ED6770"/>
    <w:rsid w:val="00EE19C3"/>
    <w:rsid w:val="00EE2CBA"/>
    <w:rsid w:val="00EE5B08"/>
    <w:rsid w:val="00EE74BE"/>
    <w:rsid w:val="00EF3B98"/>
    <w:rsid w:val="00F02AC8"/>
    <w:rsid w:val="00F02E24"/>
    <w:rsid w:val="00F04BEC"/>
    <w:rsid w:val="00F06FC5"/>
    <w:rsid w:val="00F07033"/>
    <w:rsid w:val="00F1187A"/>
    <w:rsid w:val="00F11965"/>
    <w:rsid w:val="00F124B4"/>
    <w:rsid w:val="00F158A5"/>
    <w:rsid w:val="00F1622E"/>
    <w:rsid w:val="00F2400B"/>
    <w:rsid w:val="00F27428"/>
    <w:rsid w:val="00F3058F"/>
    <w:rsid w:val="00F30D24"/>
    <w:rsid w:val="00F31753"/>
    <w:rsid w:val="00F34182"/>
    <w:rsid w:val="00F41789"/>
    <w:rsid w:val="00F43965"/>
    <w:rsid w:val="00F4416C"/>
    <w:rsid w:val="00F44B12"/>
    <w:rsid w:val="00F5062E"/>
    <w:rsid w:val="00F60B82"/>
    <w:rsid w:val="00F67866"/>
    <w:rsid w:val="00F700AB"/>
    <w:rsid w:val="00F711EB"/>
    <w:rsid w:val="00F718EF"/>
    <w:rsid w:val="00F71C44"/>
    <w:rsid w:val="00F74061"/>
    <w:rsid w:val="00F76571"/>
    <w:rsid w:val="00F77C06"/>
    <w:rsid w:val="00F8122F"/>
    <w:rsid w:val="00F83F16"/>
    <w:rsid w:val="00F84439"/>
    <w:rsid w:val="00F85134"/>
    <w:rsid w:val="00FA2291"/>
    <w:rsid w:val="00FA31CC"/>
    <w:rsid w:val="00FA480A"/>
    <w:rsid w:val="00FB3A56"/>
    <w:rsid w:val="00FB409A"/>
    <w:rsid w:val="00FB59A4"/>
    <w:rsid w:val="00FB6C4B"/>
    <w:rsid w:val="00FB7BCD"/>
    <w:rsid w:val="00FC7180"/>
    <w:rsid w:val="00FC7F46"/>
    <w:rsid w:val="00FD1EA4"/>
    <w:rsid w:val="00FD257A"/>
    <w:rsid w:val="00FD2F22"/>
    <w:rsid w:val="00FD7A9A"/>
    <w:rsid w:val="00FE13AD"/>
    <w:rsid w:val="00FE2ED3"/>
    <w:rsid w:val="00FE321E"/>
    <w:rsid w:val="00FE4C4B"/>
    <w:rsid w:val="00FE69FF"/>
    <w:rsid w:val="00FF00D0"/>
    <w:rsid w:val="00FF0CE1"/>
    <w:rsid w:val="00FF11B8"/>
    <w:rsid w:val="00FF5863"/>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22FCC"/>
  <w15:chartTrackingRefBased/>
  <w15:docId w15:val="{5C3DE3C3-6872-4CA3-BCFB-33DAA3DB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CE"/>
    <w:pPr>
      <w:spacing w:after="0"/>
    </w:pPr>
    <w:rPr>
      <w:rFonts w:ascii="Georgia" w:hAnsi="Georgia"/>
      <w:sz w:val="24"/>
    </w:rPr>
  </w:style>
  <w:style w:type="paragraph" w:styleId="Heading1">
    <w:name w:val="heading 1"/>
    <w:basedOn w:val="Normal"/>
    <w:next w:val="Normal"/>
    <w:link w:val="Heading1Char"/>
    <w:uiPriority w:val="9"/>
    <w:qFormat/>
    <w:rsid w:val="00AA05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3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05"/>
    <w:pPr>
      <w:tabs>
        <w:tab w:val="center" w:pos="4680"/>
        <w:tab w:val="right" w:pos="9360"/>
      </w:tabs>
      <w:spacing w:line="240" w:lineRule="auto"/>
    </w:pPr>
  </w:style>
  <w:style w:type="character" w:customStyle="1" w:styleId="HeaderChar">
    <w:name w:val="Header Char"/>
    <w:basedOn w:val="DefaultParagraphFont"/>
    <w:link w:val="Header"/>
    <w:uiPriority w:val="99"/>
    <w:rsid w:val="00131B05"/>
    <w:rPr>
      <w:rFonts w:ascii="Georgia" w:hAnsi="Georgia"/>
      <w:sz w:val="24"/>
    </w:rPr>
  </w:style>
  <w:style w:type="paragraph" w:styleId="Footer">
    <w:name w:val="footer"/>
    <w:basedOn w:val="Normal"/>
    <w:link w:val="FooterChar"/>
    <w:uiPriority w:val="99"/>
    <w:unhideWhenUsed/>
    <w:rsid w:val="00131B05"/>
    <w:pPr>
      <w:tabs>
        <w:tab w:val="center" w:pos="4680"/>
        <w:tab w:val="right" w:pos="9360"/>
      </w:tabs>
      <w:spacing w:line="240" w:lineRule="auto"/>
    </w:pPr>
  </w:style>
  <w:style w:type="character" w:customStyle="1" w:styleId="FooterChar">
    <w:name w:val="Footer Char"/>
    <w:basedOn w:val="DefaultParagraphFont"/>
    <w:link w:val="Footer"/>
    <w:uiPriority w:val="99"/>
    <w:rsid w:val="00131B05"/>
    <w:rPr>
      <w:rFonts w:ascii="Georgia" w:hAnsi="Georgia"/>
      <w:sz w:val="24"/>
    </w:rPr>
  </w:style>
  <w:style w:type="paragraph" w:styleId="BalloonText">
    <w:name w:val="Balloon Text"/>
    <w:basedOn w:val="Normal"/>
    <w:link w:val="BalloonTextChar"/>
    <w:uiPriority w:val="99"/>
    <w:semiHidden/>
    <w:unhideWhenUsed/>
    <w:rsid w:val="00131B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05"/>
    <w:rPr>
      <w:rFonts w:ascii="Segoe UI" w:hAnsi="Segoe UI" w:cs="Segoe UI"/>
      <w:sz w:val="18"/>
      <w:szCs w:val="18"/>
    </w:rPr>
  </w:style>
  <w:style w:type="character" w:styleId="Hyperlink">
    <w:name w:val="Hyperlink"/>
    <w:basedOn w:val="DefaultParagraphFont"/>
    <w:uiPriority w:val="99"/>
    <w:unhideWhenUsed/>
    <w:rsid w:val="00046403"/>
    <w:rPr>
      <w:color w:val="0563C1" w:themeColor="hyperlink"/>
      <w:u w:val="single"/>
    </w:rPr>
  </w:style>
  <w:style w:type="character" w:customStyle="1" w:styleId="Mention1">
    <w:name w:val="Mention1"/>
    <w:basedOn w:val="DefaultParagraphFont"/>
    <w:uiPriority w:val="99"/>
    <w:semiHidden/>
    <w:unhideWhenUsed/>
    <w:rsid w:val="00046403"/>
    <w:rPr>
      <w:color w:val="2B579A"/>
      <w:shd w:val="clear" w:color="auto" w:fill="E6E6E6"/>
    </w:rPr>
  </w:style>
  <w:style w:type="paragraph" w:styleId="NoSpacing">
    <w:name w:val="No Spacing"/>
    <w:uiPriority w:val="1"/>
    <w:qFormat/>
    <w:rsid w:val="00450F45"/>
    <w:pPr>
      <w:spacing w:after="0" w:line="240" w:lineRule="auto"/>
    </w:pPr>
  </w:style>
  <w:style w:type="paragraph" w:styleId="CommentText">
    <w:name w:val="annotation text"/>
    <w:basedOn w:val="Normal"/>
    <w:link w:val="CommentTextChar"/>
    <w:uiPriority w:val="99"/>
    <w:semiHidden/>
    <w:unhideWhenUsed/>
    <w:rsid w:val="000667FF"/>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667FF"/>
    <w:rPr>
      <w:sz w:val="20"/>
      <w:szCs w:val="20"/>
    </w:rPr>
  </w:style>
  <w:style w:type="paragraph" w:styleId="ListParagraph">
    <w:name w:val="List Paragraph"/>
    <w:basedOn w:val="Normal"/>
    <w:uiPriority w:val="34"/>
    <w:qFormat/>
    <w:rsid w:val="00E4725F"/>
    <w:pPr>
      <w:ind w:left="720"/>
      <w:contextualSpacing/>
    </w:pPr>
  </w:style>
  <w:style w:type="character" w:customStyle="1" w:styleId="Heading1Char">
    <w:name w:val="Heading 1 Char"/>
    <w:basedOn w:val="DefaultParagraphFont"/>
    <w:link w:val="Heading1"/>
    <w:uiPriority w:val="9"/>
    <w:rsid w:val="00AA051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2400B"/>
    <w:rPr>
      <w:sz w:val="16"/>
      <w:szCs w:val="16"/>
    </w:rPr>
  </w:style>
  <w:style w:type="paragraph" w:styleId="CommentSubject">
    <w:name w:val="annotation subject"/>
    <w:basedOn w:val="CommentText"/>
    <w:next w:val="CommentText"/>
    <w:link w:val="CommentSubjectChar"/>
    <w:uiPriority w:val="99"/>
    <w:semiHidden/>
    <w:unhideWhenUsed/>
    <w:rsid w:val="00F2400B"/>
    <w:pPr>
      <w:spacing w:after="0"/>
    </w:pPr>
    <w:rPr>
      <w:rFonts w:ascii="Georgia" w:hAnsi="Georgia"/>
      <w:b/>
      <w:bCs/>
    </w:rPr>
  </w:style>
  <w:style w:type="character" w:customStyle="1" w:styleId="CommentSubjectChar">
    <w:name w:val="Comment Subject Char"/>
    <w:basedOn w:val="CommentTextChar"/>
    <w:link w:val="CommentSubject"/>
    <w:uiPriority w:val="99"/>
    <w:semiHidden/>
    <w:rsid w:val="00F2400B"/>
    <w:rPr>
      <w:rFonts w:ascii="Georgia" w:hAnsi="Georgia"/>
      <w:b/>
      <w:bCs/>
      <w:sz w:val="20"/>
      <w:szCs w:val="20"/>
    </w:rPr>
  </w:style>
  <w:style w:type="paragraph" w:styleId="Revision">
    <w:name w:val="Revision"/>
    <w:hidden/>
    <w:uiPriority w:val="99"/>
    <w:semiHidden/>
    <w:rsid w:val="005108DA"/>
    <w:pPr>
      <w:spacing w:after="0" w:line="240" w:lineRule="auto"/>
    </w:pPr>
    <w:rPr>
      <w:rFonts w:ascii="Georgia" w:hAnsi="Georgia"/>
      <w:sz w:val="24"/>
    </w:rPr>
  </w:style>
  <w:style w:type="character" w:customStyle="1" w:styleId="UnresolvedMention1">
    <w:name w:val="Unresolved Mention1"/>
    <w:basedOn w:val="DefaultParagraphFont"/>
    <w:uiPriority w:val="99"/>
    <w:semiHidden/>
    <w:unhideWhenUsed/>
    <w:rsid w:val="00AD093F"/>
    <w:rPr>
      <w:color w:val="605E5C"/>
      <w:shd w:val="clear" w:color="auto" w:fill="E1DFDD"/>
    </w:rPr>
  </w:style>
  <w:style w:type="table" w:styleId="TableGrid">
    <w:name w:val="Table Grid"/>
    <w:basedOn w:val="TableNormal"/>
    <w:uiPriority w:val="39"/>
    <w:rsid w:val="0075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E2074"/>
    <w:pPr>
      <w:widowControl w:val="0"/>
      <w:spacing w:line="240" w:lineRule="auto"/>
      <w:ind w:left="840"/>
    </w:pPr>
    <w:rPr>
      <w:rFonts w:eastAsia="Georgia"/>
      <w:szCs w:val="24"/>
    </w:rPr>
  </w:style>
  <w:style w:type="character" w:customStyle="1" w:styleId="BodyTextChar">
    <w:name w:val="Body Text Char"/>
    <w:basedOn w:val="DefaultParagraphFont"/>
    <w:link w:val="BodyText"/>
    <w:uiPriority w:val="1"/>
    <w:rsid w:val="005E2074"/>
    <w:rPr>
      <w:rFonts w:ascii="Georgia" w:eastAsia="Georgia" w:hAnsi="Georgia"/>
      <w:sz w:val="24"/>
      <w:szCs w:val="24"/>
    </w:rPr>
  </w:style>
  <w:style w:type="character" w:customStyle="1" w:styleId="Heading2Char">
    <w:name w:val="Heading 2 Char"/>
    <w:basedOn w:val="DefaultParagraphFont"/>
    <w:link w:val="Heading2"/>
    <w:uiPriority w:val="9"/>
    <w:rsid w:val="0061237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B3AF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CA1ACD"/>
    <w:rPr>
      <w:b/>
      <w:bCs/>
    </w:rPr>
  </w:style>
  <w:style w:type="paragraph" w:customStyle="1" w:styleId="Default">
    <w:name w:val="Default"/>
    <w:rsid w:val="003B32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6893">
      <w:bodyDiv w:val="1"/>
      <w:marLeft w:val="0"/>
      <w:marRight w:val="0"/>
      <w:marTop w:val="0"/>
      <w:marBottom w:val="0"/>
      <w:divBdr>
        <w:top w:val="none" w:sz="0" w:space="0" w:color="auto"/>
        <w:left w:val="none" w:sz="0" w:space="0" w:color="auto"/>
        <w:bottom w:val="none" w:sz="0" w:space="0" w:color="auto"/>
        <w:right w:val="none" w:sz="0" w:space="0" w:color="auto"/>
      </w:divBdr>
    </w:div>
    <w:div w:id="35855768">
      <w:bodyDiv w:val="1"/>
      <w:marLeft w:val="0"/>
      <w:marRight w:val="0"/>
      <w:marTop w:val="0"/>
      <w:marBottom w:val="0"/>
      <w:divBdr>
        <w:top w:val="none" w:sz="0" w:space="0" w:color="auto"/>
        <w:left w:val="none" w:sz="0" w:space="0" w:color="auto"/>
        <w:bottom w:val="none" w:sz="0" w:space="0" w:color="auto"/>
        <w:right w:val="none" w:sz="0" w:space="0" w:color="auto"/>
      </w:divBdr>
    </w:div>
    <w:div w:id="60324601">
      <w:bodyDiv w:val="1"/>
      <w:marLeft w:val="0"/>
      <w:marRight w:val="0"/>
      <w:marTop w:val="0"/>
      <w:marBottom w:val="0"/>
      <w:divBdr>
        <w:top w:val="none" w:sz="0" w:space="0" w:color="auto"/>
        <w:left w:val="none" w:sz="0" w:space="0" w:color="auto"/>
        <w:bottom w:val="none" w:sz="0" w:space="0" w:color="auto"/>
        <w:right w:val="none" w:sz="0" w:space="0" w:color="auto"/>
      </w:divBdr>
      <w:divsChild>
        <w:div w:id="274875126">
          <w:marLeft w:val="360"/>
          <w:marRight w:val="0"/>
          <w:marTop w:val="0"/>
          <w:marBottom w:val="0"/>
          <w:divBdr>
            <w:top w:val="none" w:sz="0" w:space="0" w:color="auto"/>
            <w:left w:val="none" w:sz="0" w:space="0" w:color="auto"/>
            <w:bottom w:val="none" w:sz="0" w:space="0" w:color="auto"/>
            <w:right w:val="none" w:sz="0" w:space="0" w:color="auto"/>
          </w:divBdr>
        </w:div>
        <w:div w:id="1346712976">
          <w:marLeft w:val="360"/>
          <w:marRight w:val="0"/>
          <w:marTop w:val="0"/>
          <w:marBottom w:val="0"/>
          <w:divBdr>
            <w:top w:val="none" w:sz="0" w:space="0" w:color="auto"/>
            <w:left w:val="none" w:sz="0" w:space="0" w:color="auto"/>
            <w:bottom w:val="none" w:sz="0" w:space="0" w:color="auto"/>
            <w:right w:val="none" w:sz="0" w:space="0" w:color="auto"/>
          </w:divBdr>
        </w:div>
        <w:div w:id="1709448385">
          <w:marLeft w:val="360"/>
          <w:marRight w:val="0"/>
          <w:marTop w:val="0"/>
          <w:marBottom w:val="0"/>
          <w:divBdr>
            <w:top w:val="none" w:sz="0" w:space="0" w:color="auto"/>
            <w:left w:val="none" w:sz="0" w:space="0" w:color="auto"/>
            <w:bottom w:val="none" w:sz="0" w:space="0" w:color="auto"/>
            <w:right w:val="none" w:sz="0" w:space="0" w:color="auto"/>
          </w:divBdr>
        </w:div>
      </w:divsChild>
    </w:div>
    <w:div w:id="129783207">
      <w:bodyDiv w:val="1"/>
      <w:marLeft w:val="0"/>
      <w:marRight w:val="0"/>
      <w:marTop w:val="0"/>
      <w:marBottom w:val="0"/>
      <w:divBdr>
        <w:top w:val="none" w:sz="0" w:space="0" w:color="auto"/>
        <w:left w:val="none" w:sz="0" w:space="0" w:color="auto"/>
        <w:bottom w:val="none" w:sz="0" w:space="0" w:color="auto"/>
        <w:right w:val="none" w:sz="0" w:space="0" w:color="auto"/>
      </w:divBdr>
    </w:div>
    <w:div w:id="133983746">
      <w:bodyDiv w:val="1"/>
      <w:marLeft w:val="0"/>
      <w:marRight w:val="0"/>
      <w:marTop w:val="0"/>
      <w:marBottom w:val="0"/>
      <w:divBdr>
        <w:top w:val="none" w:sz="0" w:space="0" w:color="auto"/>
        <w:left w:val="none" w:sz="0" w:space="0" w:color="auto"/>
        <w:bottom w:val="none" w:sz="0" w:space="0" w:color="auto"/>
        <w:right w:val="none" w:sz="0" w:space="0" w:color="auto"/>
      </w:divBdr>
      <w:divsChild>
        <w:div w:id="67774915">
          <w:marLeft w:val="1080"/>
          <w:marRight w:val="0"/>
          <w:marTop w:val="100"/>
          <w:marBottom w:val="0"/>
          <w:divBdr>
            <w:top w:val="none" w:sz="0" w:space="0" w:color="auto"/>
            <w:left w:val="none" w:sz="0" w:space="0" w:color="auto"/>
            <w:bottom w:val="none" w:sz="0" w:space="0" w:color="auto"/>
            <w:right w:val="none" w:sz="0" w:space="0" w:color="auto"/>
          </w:divBdr>
        </w:div>
        <w:div w:id="515314768">
          <w:marLeft w:val="1080"/>
          <w:marRight w:val="0"/>
          <w:marTop w:val="100"/>
          <w:marBottom w:val="0"/>
          <w:divBdr>
            <w:top w:val="none" w:sz="0" w:space="0" w:color="auto"/>
            <w:left w:val="none" w:sz="0" w:space="0" w:color="auto"/>
            <w:bottom w:val="none" w:sz="0" w:space="0" w:color="auto"/>
            <w:right w:val="none" w:sz="0" w:space="0" w:color="auto"/>
          </w:divBdr>
        </w:div>
        <w:div w:id="698973587">
          <w:marLeft w:val="1080"/>
          <w:marRight w:val="0"/>
          <w:marTop w:val="100"/>
          <w:marBottom w:val="0"/>
          <w:divBdr>
            <w:top w:val="none" w:sz="0" w:space="0" w:color="auto"/>
            <w:left w:val="none" w:sz="0" w:space="0" w:color="auto"/>
            <w:bottom w:val="none" w:sz="0" w:space="0" w:color="auto"/>
            <w:right w:val="none" w:sz="0" w:space="0" w:color="auto"/>
          </w:divBdr>
        </w:div>
        <w:div w:id="701783832">
          <w:marLeft w:val="1080"/>
          <w:marRight w:val="0"/>
          <w:marTop w:val="100"/>
          <w:marBottom w:val="0"/>
          <w:divBdr>
            <w:top w:val="none" w:sz="0" w:space="0" w:color="auto"/>
            <w:left w:val="none" w:sz="0" w:space="0" w:color="auto"/>
            <w:bottom w:val="none" w:sz="0" w:space="0" w:color="auto"/>
            <w:right w:val="none" w:sz="0" w:space="0" w:color="auto"/>
          </w:divBdr>
        </w:div>
        <w:div w:id="1187989719">
          <w:marLeft w:val="1080"/>
          <w:marRight w:val="0"/>
          <w:marTop w:val="100"/>
          <w:marBottom w:val="0"/>
          <w:divBdr>
            <w:top w:val="none" w:sz="0" w:space="0" w:color="auto"/>
            <w:left w:val="none" w:sz="0" w:space="0" w:color="auto"/>
            <w:bottom w:val="none" w:sz="0" w:space="0" w:color="auto"/>
            <w:right w:val="none" w:sz="0" w:space="0" w:color="auto"/>
          </w:divBdr>
        </w:div>
        <w:div w:id="2002348343">
          <w:marLeft w:val="1080"/>
          <w:marRight w:val="0"/>
          <w:marTop w:val="100"/>
          <w:marBottom w:val="0"/>
          <w:divBdr>
            <w:top w:val="none" w:sz="0" w:space="0" w:color="auto"/>
            <w:left w:val="none" w:sz="0" w:space="0" w:color="auto"/>
            <w:bottom w:val="none" w:sz="0" w:space="0" w:color="auto"/>
            <w:right w:val="none" w:sz="0" w:space="0" w:color="auto"/>
          </w:divBdr>
        </w:div>
      </w:divsChild>
    </w:div>
    <w:div w:id="151990908">
      <w:bodyDiv w:val="1"/>
      <w:marLeft w:val="0"/>
      <w:marRight w:val="0"/>
      <w:marTop w:val="0"/>
      <w:marBottom w:val="0"/>
      <w:divBdr>
        <w:top w:val="none" w:sz="0" w:space="0" w:color="auto"/>
        <w:left w:val="none" w:sz="0" w:space="0" w:color="auto"/>
        <w:bottom w:val="none" w:sz="0" w:space="0" w:color="auto"/>
        <w:right w:val="none" w:sz="0" w:space="0" w:color="auto"/>
      </w:divBdr>
    </w:div>
    <w:div w:id="185142929">
      <w:bodyDiv w:val="1"/>
      <w:marLeft w:val="0"/>
      <w:marRight w:val="0"/>
      <w:marTop w:val="0"/>
      <w:marBottom w:val="0"/>
      <w:divBdr>
        <w:top w:val="none" w:sz="0" w:space="0" w:color="auto"/>
        <w:left w:val="none" w:sz="0" w:space="0" w:color="auto"/>
        <w:bottom w:val="none" w:sz="0" w:space="0" w:color="auto"/>
        <w:right w:val="none" w:sz="0" w:space="0" w:color="auto"/>
      </w:divBdr>
    </w:div>
    <w:div w:id="187763221">
      <w:bodyDiv w:val="1"/>
      <w:marLeft w:val="0"/>
      <w:marRight w:val="0"/>
      <w:marTop w:val="0"/>
      <w:marBottom w:val="0"/>
      <w:divBdr>
        <w:top w:val="none" w:sz="0" w:space="0" w:color="auto"/>
        <w:left w:val="none" w:sz="0" w:space="0" w:color="auto"/>
        <w:bottom w:val="none" w:sz="0" w:space="0" w:color="auto"/>
        <w:right w:val="none" w:sz="0" w:space="0" w:color="auto"/>
      </w:divBdr>
    </w:div>
    <w:div w:id="244730681">
      <w:bodyDiv w:val="1"/>
      <w:marLeft w:val="0"/>
      <w:marRight w:val="0"/>
      <w:marTop w:val="0"/>
      <w:marBottom w:val="0"/>
      <w:divBdr>
        <w:top w:val="none" w:sz="0" w:space="0" w:color="auto"/>
        <w:left w:val="none" w:sz="0" w:space="0" w:color="auto"/>
        <w:bottom w:val="none" w:sz="0" w:space="0" w:color="auto"/>
        <w:right w:val="none" w:sz="0" w:space="0" w:color="auto"/>
      </w:divBdr>
    </w:div>
    <w:div w:id="287859087">
      <w:bodyDiv w:val="1"/>
      <w:marLeft w:val="0"/>
      <w:marRight w:val="0"/>
      <w:marTop w:val="0"/>
      <w:marBottom w:val="0"/>
      <w:divBdr>
        <w:top w:val="none" w:sz="0" w:space="0" w:color="auto"/>
        <w:left w:val="none" w:sz="0" w:space="0" w:color="auto"/>
        <w:bottom w:val="none" w:sz="0" w:space="0" w:color="auto"/>
        <w:right w:val="none" w:sz="0" w:space="0" w:color="auto"/>
      </w:divBdr>
    </w:div>
    <w:div w:id="318315130">
      <w:bodyDiv w:val="1"/>
      <w:marLeft w:val="0"/>
      <w:marRight w:val="0"/>
      <w:marTop w:val="0"/>
      <w:marBottom w:val="0"/>
      <w:divBdr>
        <w:top w:val="none" w:sz="0" w:space="0" w:color="auto"/>
        <w:left w:val="none" w:sz="0" w:space="0" w:color="auto"/>
        <w:bottom w:val="none" w:sz="0" w:space="0" w:color="auto"/>
        <w:right w:val="none" w:sz="0" w:space="0" w:color="auto"/>
      </w:divBdr>
      <w:divsChild>
        <w:div w:id="247928982">
          <w:marLeft w:val="360"/>
          <w:marRight w:val="0"/>
          <w:marTop w:val="200"/>
          <w:marBottom w:val="0"/>
          <w:divBdr>
            <w:top w:val="none" w:sz="0" w:space="0" w:color="auto"/>
            <w:left w:val="none" w:sz="0" w:space="0" w:color="auto"/>
            <w:bottom w:val="none" w:sz="0" w:space="0" w:color="auto"/>
            <w:right w:val="none" w:sz="0" w:space="0" w:color="auto"/>
          </w:divBdr>
        </w:div>
        <w:div w:id="306012157">
          <w:marLeft w:val="360"/>
          <w:marRight w:val="0"/>
          <w:marTop w:val="200"/>
          <w:marBottom w:val="0"/>
          <w:divBdr>
            <w:top w:val="none" w:sz="0" w:space="0" w:color="auto"/>
            <w:left w:val="none" w:sz="0" w:space="0" w:color="auto"/>
            <w:bottom w:val="none" w:sz="0" w:space="0" w:color="auto"/>
            <w:right w:val="none" w:sz="0" w:space="0" w:color="auto"/>
          </w:divBdr>
        </w:div>
        <w:div w:id="349450877">
          <w:marLeft w:val="360"/>
          <w:marRight w:val="0"/>
          <w:marTop w:val="200"/>
          <w:marBottom w:val="0"/>
          <w:divBdr>
            <w:top w:val="none" w:sz="0" w:space="0" w:color="auto"/>
            <w:left w:val="none" w:sz="0" w:space="0" w:color="auto"/>
            <w:bottom w:val="none" w:sz="0" w:space="0" w:color="auto"/>
            <w:right w:val="none" w:sz="0" w:space="0" w:color="auto"/>
          </w:divBdr>
        </w:div>
        <w:div w:id="708139789">
          <w:marLeft w:val="360"/>
          <w:marRight w:val="0"/>
          <w:marTop w:val="200"/>
          <w:marBottom w:val="0"/>
          <w:divBdr>
            <w:top w:val="none" w:sz="0" w:space="0" w:color="auto"/>
            <w:left w:val="none" w:sz="0" w:space="0" w:color="auto"/>
            <w:bottom w:val="none" w:sz="0" w:space="0" w:color="auto"/>
            <w:right w:val="none" w:sz="0" w:space="0" w:color="auto"/>
          </w:divBdr>
        </w:div>
        <w:div w:id="1670476869">
          <w:marLeft w:val="360"/>
          <w:marRight w:val="0"/>
          <w:marTop w:val="200"/>
          <w:marBottom w:val="0"/>
          <w:divBdr>
            <w:top w:val="none" w:sz="0" w:space="0" w:color="auto"/>
            <w:left w:val="none" w:sz="0" w:space="0" w:color="auto"/>
            <w:bottom w:val="none" w:sz="0" w:space="0" w:color="auto"/>
            <w:right w:val="none" w:sz="0" w:space="0" w:color="auto"/>
          </w:divBdr>
        </w:div>
        <w:div w:id="1691637219">
          <w:marLeft w:val="360"/>
          <w:marRight w:val="0"/>
          <w:marTop w:val="200"/>
          <w:marBottom w:val="0"/>
          <w:divBdr>
            <w:top w:val="none" w:sz="0" w:space="0" w:color="auto"/>
            <w:left w:val="none" w:sz="0" w:space="0" w:color="auto"/>
            <w:bottom w:val="none" w:sz="0" w:space="0" w:color="auto"/>
            <w:right w:val="none" w:sz="0" w:space="0" w:color="auto"/>
          </w:divBdr>
        </w:div>
      </w:divsChild>
    </w:div>
    <w:div w:id="329531078">
      <w:bodyDiv w:val="1"/>
      <w:marLeft w:val="0"/>
      <w:marRight w:val="0"/>
      <w:marTop w:val="0"/>
      <w:marBottom w:val="0"/>
      <w:divBdr>
        <w:top w:val="none" w:sz="0" w:space="0" w:color="auto"/>
        <w:left w:val="none" w:sz="0" w:space="0" w:color="auto"/>
        <w:bottom w:val="none" w:sz="0" w:space="0" w:color="auto"/>
        <w:right w:val="none" w:sz="0" w:space="0" w:color="auto"/>
      </w:divBdr>
    </w:div>
    <w:div w:id="333803002">
      <w:bodyDiv w:val="1"/>
      <w:marLeft w:val="0"/>
      <w:marRight w:val="0"/>
      <w:marTop w:val="0"/>
      <w:marBottom w:val="0"/>
      <w:divBdr>
        <w:top w:val="none" w:sz="0" w:space="0" w:color="auto"/>
        <w:left w:val="none" w:sz="0" w:space="0" w:color="auto"/>
        <w:bottom w:val="none" w:sz="0" w:space="0" w:color="auto"/>
        <w:right w:val="none" w:sz="0" w:space="0" w:color="auto"/>
      </w:divBdr>
    </w:div>
    <w:div w:id="403262064">
      <w:bodyDiv w:val="1"/>
      <w:marLeft w:val="0"/>
      <w:marRight w:val="0"/>
      <w:marTop w:val="0"/>
      <w:marBottom w:val="0"/>
      <w:divBdr>
        <w:top w:val="none" w:sz="0" w:space="0" w:color="auto"/>
        <w:left w:val="none" w:sz="0" w:space="0" w:color="auto"/>
        <w:bottom w:val="none" w:sz="0" w:space="0" w:color="auto"/>
        <w:right w:val="none" w:sz="0" w:space="0" w:color="auto"/>
      </w:divBdr>
    </w:div>
    <w:div w:id="458652313">
      <w:bodyDiv w:val="1"/>
      <w:marLeft w:val="0"/>
      <w:marRight w:val="0"/>
      <w:marTop w:val="0"/>
      <w:marBottom w:val="0"/>
      <w:divBdr>
        <w:top w:val="none" w:sz="0" w:space="0" w:color="auto"/>
        <w:left w:val="none" w:sz="0" w:space="0" w:color="auto"/>
        <w:bottom w:val="none" w:sz="0" w:space="0" w:color="auto"/>
        <w:right w:val="none" w:sz="0" w:space="0" w:color="auto"/>
      </w:divBdr>
      <w:divsChild>
        <w:div w:id="33966576">
          <w:marLeft w:val="360"/>
          <w:marRight w:val="0"/>
          <w:marTop w:val="200"/>
          <w:marBottom w:val="0"/>
          <w:divBdr>
            <w:top w:val="none" w:sz="0" w:space="0" w:color="auto"/>
            <w:left w:val="none" w:sz="0" w:space="0" w:color="auto"/>
            <w:bottom w:val="none" w:sz="0" w:space="0" w:color="auto"/>
            <w:right w:val="none" w:sz="0" w:space="0" w:color="auto"/>
          </w:divBdr>
        </w:div>
        <w:div w:id="439448092">
          <w:marLeft w:val="360"/>
          <w:marRight w:val="0"/>
          <w:marTop w:val="200"/>
          <w:marBottom w:val="0"/>
          <w:divBdr>
            <w:top w:val="none" w:sz="0" w:space="0" w:color="auto"/>
            <w:left w:val="none" w:sz="0" w:space="0" w:color="auto"/>
            <w:bottom w:val="none" w:sz="0" w:space="0" w:color="auto"/>
            <w:right w:val="none" w:sz="0" w:space="0" w:color="auto"/>
          </w:divBdr>
        </w:div>
        <w:div w:id="1225724079">
          <w:marLeft w:val="360"/>
          <w:marRight w:val="0"/>
          <w:marTop w:val="200"/>
          <w:marBottom w:val="0"/>
          <w:divBdr>
            <w:top w:val="none" w:sz="0" w:space="0" w:color="auto"/>
            <w:left w:val="none" w:sz="0" w:space="0" w:color="auto"/>
            <w:bottom w:val="none" w:sz="0" w:space="0" w:color="auto"/>
            <w:right w:val="none" w:sz="0" w:space="0" w:color="auto"/>
          </w:divBdr>
        </w:div>
        <w:div w:id="1247181737">
          <w:marLeft w:val="360"/>
          <w:marRight w:val="0"/>
          <w:marTop w:val="200"/>
          <w:marBottom w:val="0"/>
          <w:divBdr>
            <w:top w:val="none" w:sz="0" w:space="0" w:color="auto"/>
            <w:left w:val="none" w:sz="0" w:space="0" w:color="auto"/>
            <w:bottom w:val="none" w:sz="0" w:space="0" w:color="auto"/>
            <w:right w:val="none" w:sz="0" w:space="0" w:color="auto"/>
          </w:divBdr>
        </w:div>
        <w:div w:id="1400251080">
          <w:marLeft w:val="360"/>
          <w:marRight w:val="0"/>
          <w:marTop w:val="200"/>
          <w:marBottom w:val="0"/>
          <w:divBdr>
            <w:top w:val="none" w:sz="0" w:space="0" w:color="auto"/>
            <w:left w:val="none" w:sz="0" w:space="0" w:color="auto"/>
            <w:bottom w:val="none" w:sz="0" w:space="0" w:color="auto"/>
            <w:right w:val="none" w:sz="0" w:space="0" w:color="auto"/>
          </w:divBdr>
        </w:div>
        <w:div w:id="1778065827">
          <w:marLeft w:val="360"/>
          <w:marRight w:val="0"/>
          <w:marTop w:val="200"/>
          <w:marBottom w:val="0"/>
          <w:divBdr>
            <w:top w:val="none" w:sz="0" w:space="0" w:color="auto"/>
            <w:left w:val="none" w:sz="0" w:space="0" w:color="auto"/>
            <w:bottom w:val="none" w:sz="0" w:space="0" w:color="auto"/>
            <w:right w:val="none" w:sz="0" w:space="0" w:color="auto"/>
          </w:divBdr>
        </w:div>
        <w:div w:id="1859008135">
          <w:marLeft w:val="360"/>
          <w:marRight w:val="0"/>
          <w:marTop w:val="200"/>
          <w:marBottom w:val="0"/>
          <w:divBdr>
            <w:top w:val="none" w:sz="0" w:space="0" w:color="auto"/>
            <w:left w:val="none" w:sz="0" w:space="0" w:color="auto"/>
            <w:bottom w:val="none" w:sz="0" w:space="0" w:color="auto"/>
            <w:right w:val="none" w:sz="0" w:space="0" w:color="auto"/>
          </w:divBdr>
        </w:div>
      </w:divsChild>
    </w:div>
    <w:div w:id="507208531">
      <w:bodyDiv w:val="1"/>
      <w:marLeft w:val="0"/>
      <w:marRight w:val="0"/>
      <w:marTop w:val="0"/>
      <w:marBottom w:val="0"/>
      <w:divBdr>
        <w:top w:val="none" w:sz="0" w:space="0" w:color="auto"/>
        <w:left w:val="none" w:sz="0" w:space="0" w:color="auto"/>
        <w:bottom w:val="none" w:sz="0" w:space="0" w:color="auto"/>
        <w:right w:val="none" w:sz="0" w:space="0" w:color="auto"/>
      </w:divBdr>
    </w:div>
    <w:div w:id="522785884">
      <w:bodyDiv w:val="1"/>
      <w:marLeft w:val="0"/>
      <w:marRight w:val="0"/>
      <w:marTop w:val="0"/>
      <w:marBottom w:val="0"/>
      <w:divBdr>
        <w:top w:val="none" w:sz="0" w:space="0" w:color="auto"/>
        <w:left w:val="none" w:sz="0" w:space="0" w:color="auto"/>
        <w:bottom w:val="none" w:sz="0" w:space="0" w:color="auto"/>
        <w:right w:val="none" w:sz="0" w:space="0" w:color="auto"/>
      </w:divBdr>
    </w:div>
    <w:div w:id="648631235">
      <w:bodyDiv w:val="1"/>
      <w:marLeft w:val="0"/>
      <w:marRight w:val="0"/>
      <w:marTop w:val="0"/>
      <w:marBottom w:val="0"/>
      <w:divBdr>
        <w:top w:val="none" w:sz="0" w:space="0" w:color="auto"/>
        <w:left w:val="none" w:sz="0" w:space="0" w:color="auto"/>
        <w:bottom w:val="none" w:sz="0" w:space="0" w:color="auto"/>
        <w:right w:val="none" w:sz="0" w:space="0" w:color="auto"/>
      </w:divBdr>
    </w:div>
    <w:div w:id="652568153">
      <w:bodyDiv w:val="1"/>
      <w:marLeft w:val="0"/>
      <w:marRight w:val="0"/>
      <w:marTop w:val="0"/>
      <w:marBottom w:val="0"/>
      <w:divBdr>
        <w:top w:val="none" w:sz="0" w:space="0" w:color="auto"/>
        <w:left w:val="none" w:sz="0" w:space="0" w:color="auto"/>
        <w:bottom w:val="none" w:sz="0" w:space="0" w:color="auto"/>
        <w:right w:val="none" w:sz="0" w:space="0" w:color="auto"/>
      </w:divBdr>
      <w:divsChild>
        <w:div w:id="99493378">
          <w:marLeft w:val="1080"/>
          <w:marRight w:val="0"/>
          <w:marTop w:val="100"/>
          <w:marBottom w:val="0"/>
          <w:divBdr>
            <w:top w:val="none" w:sz="0" w:space="0" w:color="auto"/>
            <w:left w:val="none" w:sz="0" w:space="0" w:color="auto"/>
            <w:bottom w:val="none" w:sz="0" w:space="0" w:color="auto"/>
            <w:right w:val="none" w:sz="0" w:space="0" w:color="auto"/>
          </w:divBdr>
        </w:div>
        <w:div w:id="155194424">
          <w:marLeft w:val="360"/>
          <w:marRight w:val="0"/>
          <w:marTop w:val="200"/>
          <w:marBottom w:val="0"/>
          <w:divBdr>
            <w:top w:val="none" w:sz="0" w:space="0" w:color="auto"/>
            <w:left w:val="none" w:sz="0" w:space="0" w:color="auto"/>
            <w:bottom w:val="none" w:sz="0" w:space="0" w:color="auto"/>
            <w:right w:val="none" w:sz="0" w:space="0" w:color="auto"/>
          </w:divBdr>
        </w:div>
        <w:div w:id="606930880">
          <w:marLeft w:val="1800"/>
          <w:marRight w:val="0"/>
          <w:marTop w:val="100"/>
          <w:marBottom w:val="0"/>
          <w:divBdr>
            <w:top w:val="none" w:sz="0" w:space="0" w:color="auto"/>
            <w:left w:val="none" w:sz="0" w:space="0" w:color="auto"/>
            <w:bottom w:val="none" w:sz="0" w:space="0" w:color="auto"/>
            <w:right w:val="none" w:sz="0" w:space="0" w:color="auto"/>
          </w:divBdr>
        </w:div>
        <w:div w:id="803351679">
          <w:marLeft w:val="1800"/>
          <w:marRight w:val="0"/>
          <w:marTop w:val="100"/>
          <w:marBottom w:val="0"/>
          <w:divBdr>
            <w:top w:val="none" w:sz="0" w:space="0" w:color="auto"/>
            <w:left w:val="none" w:sz="0" w:space="0" w:color="auto"/>
            <w:bottom w:val="none" w:sz="0" w:space="0" w:color="auto"/>
            <w:right w:val="none" w:sz="0" w:space="0" w:color="auto"/>
          </w:divBdr>
        </w:div>
        <w:div w:id="804199331">
          <w:marLeft w:val="1080"/>
          <w:marRight w:val="0"/>
          <w:marTop w:val="100"/>
          <w:marBottom w:val="0"/>
          <w:divBdr>
            <w:top w:val="none" w:sz="0" w:space="0" w:color="auto"/>
            <w:left w:val="none" w:sz="0" w:space="0" w:color="auto"/>
            <w:bottom w:val="none" w:sz="0" w:space="0" w:color="auto"/>
            <w:right w:val="none" w:sz="0" w:space="0" w:color="auto"/>
          </w:divBdr>
        </w:div>
        <w:div w:id="1322545883">
          <w:marLeft w:val="1080"/>
          <w:marRight w:val="0"/>
          <w:marTop w:val="100"/>
          <w:marBottom w:val="0"/>
          <w:divBdr>
            <w:top w:val="none" w:sz="0" w:space="0" w:color="auto"/>
            <w:left w:val="none" w:sz="0" w:space="0" w:color="auto"/>
            <w:bottom w:val="none" w:sz="0" w:space="0" w:color="auto"/>
            <w:right w:val="none" w:sz="0" w:space="0" w:color="auto"/>
          </w:divBdr>
        </w:div>
      </w:divsChild>
    </w:div>
    <w:div w:id="652872291">
      <w:bodyDiv w:val="1"/>
      <w:marLeft w:val="0"/>
      <w:marRight w:val="0"/>
      <w:marTop w:val="0"/>
      <w:marBottom w:val="0"/>
      <w:divBdr>
        <w:top w:val="none" w:sz="0" w:space="0" w:color="auto"/>
        <w:left w:val="none" w:sz="0" w:space="0" w:color="auto"/>
        <w:bottom w:val="none" w:sz="0" w:space="0" w:color="auto"/>
        <w:right w:val="none" w:sz="0" w:space="0" w:color="auto"/>
      </w:divBdr>
      <w:divsChild>
        <w:div w:id="369916944">
          <w:marLeft w:val="360"/>
          <w:marRight w:val="0"/>
          <w:marTop w:val="0"/>
          <w:marBottom w:val="0"/>
          <w:divBdr>
            <w:top w:val="none" w:sz="0" w:space="0" w:color="auto"/>
            <w:left w:val="none" w:sz="0" w:space="0" w:color="auto"/>
            <w:bottom w:val="none" w:sz="0" w:space="0" w:color="auto"/>
            <w:right w:val="none" w:sz="0" w:space="0" w:color="auto"/>
          </w:divBdr>
        </w:div>
        <w:div w:id="847520104">
          <w:marLeft w:val="360"/>
          <w:marRight w:val="0"/>
          <w:marTop w:val="0"/>
          <w:marBottom w:val="0"/>
          <w:divBdr>
            <w:top w:val="none" w:sz="0" w:space="0" w:color="auto"/>
            <w:left w:val="none" w:sz="0" w:space="0" w:color="auto"/>
            <w:bottom w:val="none" w:sz="0" w:space="0" w:color="auto"/>
            <w:right w:val="none" w:sz="0" w:space="0" w:color="auto"/>
          </w:divBdr>
        </w:div>
      </w:divsChild>
    </w:div>
    <w:div w:id="654341741">
      <w:bodyDiv w:val="1"/>
      <w:marLeft w:val="0"/>
      <w:marRight w:val="0"/>
      <w:marTop w:val="0"/>
      <w:marBottom w:val="0"/>
      <w:divBdr>
        <w:top w:val="none" w:sz="0" w:space="0" w:color="auto"/>
        <w:left w:val="none" w:sz="0" w:space="0" w:color="auto"/>
        <w:bottom w:val="none" w:sz="0" w:space="0" w:color="auto"/>
        <w:right w:val="none" w:sz="0" w:space="0" w:color="auto"/>
      </w:divBdr>
    </w:div>
    <w:div w:id="666834204">
      <w:bodyDiv w:val="1"/>
      <w:marLeft w:val="0"/>
      <w:marRight w:val="0"/>
      <w:marTop w:val="0"/>
      <w:marBottom w:val="0"/>
      <w:divBdr>
        <w:top w:val="none" w:sz="0" w:space="0" w:color="auto"/>
        <w:left w:val="none" w:sz="0" w:space="0" w:color="auto"/>
        <w:bottom w:val="none" w:sz="0" w:space="0" w:color="auto"/>
        <w:right w:val="none" w:sz="0" w:space="0" w:color="auto"/>
      </w:divBdr>
      <w:divsChild>
        <w:div w:id="134446170">
          <w:marLeft w:val="360"/>
          <w:marRight w:val="0"/>
          <w:marTop w:val="200"/>
          <w:marBottom w:val="0"/>
          <w:divBdr>
            <w:top w:val="none" w:sz="0" w:space="0" w:color="auto"/>
            <w:left w:val="none" w:sz="0" w:space="0" w:color="auto"/>
            <w:bottom w:val="none" w:sz="0" w:space="0" w:color="auto"/>
            <w:right w:val="none" w:sz="0" w:space="0" w:color="auto"/>
          </w:divBdr>
        </w:div>
        <w:div w:id="567767781">
          <w:marLeft w:val="360"/>
          <w:marRight w:val="0"/>
          <w:marTop w:val="200"/>
          <w:marBottom w:val="0"/>
          <w:divBdr>
            <w:top w:val="none" w:sz="0" w:space="0" w:color="auto"/>
            <w:left w:val="none" w:sz="0" w:space="0" w:color="auto"/>
            <w:bottom w:val="none" w:sz="0" w:space="0" w:color="auto"/>
            <w:right w:val="none" w:sz="0" w:space="0" w:color="auto"/>
          </w:divBdr>
        </w:div>
        <w:div w:id="1929539468">
          <w:marLeft w:val="360"/>
          <w:marRight w:val="0"/>
          <w:marTop w:val="200"/>
          <w:marBottom w:val="0"/>
          <w:divBdr>
            <w:top w:val="none" w:sz="0" w:space="0" w:color="auto"/>
            <w:left w:val="none" w:sz="0" w:space="0" w:color="auto"/>
            <w:bottom w:val="none" w:sz="0" w:space="0" w:color="auto"/>
            <w:right w:val="none" w:sz="0" w:space="0" w:color="auto"/>
          </w:divBdr>
        </w:div>
        <w:div w:id="1943412509">
          <w:marLeft w:val="360"/>
          <w:marRight w:val="0"/>
          <w:marTop w:val="200"/>
          <w:marBottom w:val="0"/>
          <w:divBdr>
            <w:top w:val="none" w:sz="0" w:space="0" w:color="auto"/>
            <w:left w:val="none" w:sz="0" w:space="0" w:color="auto"/>
            <w:bottom w:val="none" w:sz="0" w:space="0" w:color="auto"/>
            <w:right w:val="none" w:sz="0" w:space="0" w:color="auto"/>
          </w:divBdr>
        </w:div>
        <w:div w:id="1981381362">
          <w:marLeft w:val="360"/>
          <w:marRight w:val="0"/>
          <w:marTop w:val="200"/>
          <w:marBottom w:val="0"/>
          <w:divBdr>
            <w:top w:val="none" w:sz="0" w:space="0" w:color="auto"/>
            <w:left w:val="none" w:sz="0" w:space="0" w:color="auto"/>
            <w:bottom w:val="none" w:sz="0" w:space="0" w:color="auto"/>
            <w:right w:val="none" w:sz="0" w:space="0" w:color="auto"/>
          </w:divBdr>
        </w:div>
      </w:divsChild>
    </w:div>
    <w:div w:id="678432241">
      <w:bodyDiv w:val="1"/>
      <w:marLeft w:val="0"/>
      <w:marRight w:val="0"/>
      <w:marTop w:val="0"/>
      <w:marBottom w:val="0"/>
      <w:divBdr>
        <w:top w:val="none" w:sz="0" w:space="0" w:color="auto"/>
        <w:left w:val="none" w:sz="0" w:space="0" w:color="auto"/>
        <w:bottom w:val="none" w:sz="0" w:space="0" w:color="auto"/>
        <w:right w:val="none" w:sz="0" w:space="0" w:color="auto"/>
      </w:divBdr>
      <w:divsChild>
        <w:div w:id="340857211">
          <w:marLeft w:val="1080"/>
          <w:marRight w:val="0"/>
          <w:marTop w:val="100"/>
          <w:marBottom w:val="0"/>
          <w:divBdr>
            <w:top w:val="none" w:sz="0" w:space="0" w:color="auto"/>
            <w:left w:val="none" w:sz="0" w:space="0" w:color="auto"/>
            <w:bottom w:val="none" w:sz="0" w:space="0" w:color="auto"/>
            <w:right w:val="none" w:sz="0" w:space="0" w:color="auto"/>
          </w:divBdr>
        </w:div>
        <w:div w:id="1335841083">
          <w:marLeft w:val="1080"/>
          <w:marRight w:val="0"/>
          <w:marTop w:val="100"/>
          <w:marBottom w:val="0"/>
          <w:divBdr>
            <w:top w:val="none" w:sz="0" w:space="0" w:color="auto"/>
            <w:left w:val="none" w:sz="0" w:space="0" w:color="auto"/>
            <w:bottom w:val="none" w:sz="0" w:space="0" w:color="auto"/>
            <w:right w:val="none" w:sz="0" w:space="0" w:color="auto"/>
          </w:divBdr>
        </w:div>
        <w:div w:id="768701462">
          <w:marLeft w:val="1080"/>
          <w:marRight w:val="0"/>
          <w:marTop w:val="100"/>
          <w:marBottom w:val="0"/>
          <w:divBdr>
            <w:top w:val="none" w:sz="0" w:space="0" w:color="auto"/>
            <w:left w:val="none" w:sz="0" w:space="0" w:color="auto"/>
            <w:bottom w:val="none" w:sz="0" w:space="0" w:color="auto"/>
            <w:right w:val="none" w:sz="0" w:space="0" w:color="auto"/>
          </w:divBdr>
        </w:div>
      </w:divsChild>
    </w:div>
    <w:div w:id="724261127">
      <w:bodyDiv w:val="1"/>
      <w:marLeft w:val="0"/>
      <w:marRight w:val="0"/>
      <w:marTop w:val="0"/>
      <w:marBottom w:val="0"/>
      <w:divBdr>
        <w:top w:val="none" w:sz="0" w:space="0" w:color="auto"/>
        <w:left w:val="none" w:sz="0" w:space="0" w:color="auto"/>
        <w:bottom w:val="none" w:sz="0" w:space="0" w:color="auto"/>
        <w:right w:val="none" w:sz="0" w:space="0" w:color="auto"/>
      </w:divBdr>
    </w:div>
    <w:div w:id="766584699">
      <w:bodyDiv w:val="1"/>
      <w:marLeft w:val="0"/>
      <w:marRight w:val="0"/>
      <w:marTop w:val="0"/>
      <w:marBottom w:val="0"/>
      <w:divBdr>
        <w:top w:val="none" w:sz="0" w:space="0" w:color="auto"/>
        <w:left w:val="none" w:sz="0" w:space="0" w:color="auto"/>
        <w:bottom w:val="none" w:sz="0" w:space="0" w:color="auto"/>
        <w:right w:val="none" w:sz="0" w:space="0" w:color="auto"/>
      </w:divBdr>
    </w:div>
    <w:div w:id="795490898">
      <w:bodyDiv w:val="1"/>
      <w:marLeft w:val="0"/>
      <w:marRight w:val="0"/>
      <w:marTop w:val="0"/>
      <w:marBottom w:val="0"/>
      <w:divBdr>
        <w:top w:val="none" w:sz="0" w:space="0" w:color="auto"/>
        <w:left w:val="none" w:sz="0" w:space="0" w:color="auto"/>
        <w:bottom w:val="none" w:sz="0" w:space="0" w:color="auto"/>
        <w:right w:val="none" w:sz="0" w:space="0" w:color="auto"/>
      </w:divBdr>
      <w:divsChild>
        <w:div w:id="34158064">
          <w:marLeft w:val="360"/>
          <w:marRight w:val="0"/>
          <w:marTop w:val="200"/>
          <w:marBottom w:val="0"/>
          <w:divBdr>
            <w:top w:val="none" w:sz="0" w:space="0" w:color="auto"/>
            <w:left w:val="none" w:sz="0" w:space="0" w:color="auto"/>
            <w:bottom w:val="none" w:sz="0" w:space="0" w:color="auto"/>
            <w:right w:val="none" w:sz="0" w:space="0" w:color="auto"/>
          </w:divBdr>
        </w:div>
        <w:div w:id="286159574">
          <w:marLeft w:val="360"/>
          <w:marRight w:val="0"/>
          <w:marTop w:val="200"/>
          <w:marBottom w:val="0"/>
          <w:divBdr>
            <w:top w:val="none" w:sz="0" w:space="0" w:color="auto"/>
            <w:left w:val="none" w:sz="0" w:space="0" w:color="auto"/>
            <w:bottom w:val="none" w:sz="0" w:space="0" w:color="auto"/>
            <w:right w:val="none" w:sz="0" w:space="0" w:color="auto"/>
          </w:divBdr>
        </w:div>
        <w:div w:id="517428981">
          <w:marLeft w:val="360"/>
          <w:marRight w:val="0"/>
          <w:marTop w:val="200"/>
          <w:marBottom w:val="0"/>
          <w:divBdr>
            <w:top w:val="none" w:sz="0" w:space="0" w:color="auto"/>
            <w:left w:val="none" w:sz="0" w:space="0" w:color="auto"/>
            <w:bottom w:val="none" w:sz="0" w:space="0" w:color="auto"/>
            <w:right w:val="none" w:sz="0" w:space="0" w:color="auto"/>
          </w:divBdr>
        </w:div>
        <w:div w:id="600066223">
          <w:marLeft w:val="360"/>
          <w:marRight w:val="0"/>
          <w:marTop w:val="200"/>
          <w:marBottom w:val="0"/>
          <w:divBdr>
            <w:top w:val="none" w:sz="0" w:space="0" w:color="auto"/>
            <w:left w:val="none" w:sz="0" w:space="0" w:color="auto"/>
            <w:bottom w:val="none" w:sz="0" w:space="0" w:color="auto"/>
            <w:right w:val="none" w:sz="0" w:space="0" w:color="auto"/>
          </w:divBdr>
        </w:div>
        <w:div w:id="1092815740">
          <w:marLeft w:val="360"/>
          <w:marRight w:val="0"/>
          <w:marTop w:val="200"/>
          <w:marBottom w:val="0"/>
          <w:divBdr>
            <w:top w:val="none" w:sz="0" w:space="0" w:color="auto"/>
            <w:left w:val="none" w:sz="0" w:space="0" w:color="auto"/>
            <w:bottom w:val="none" w:sz="0" w:space="0" w:color="auto"/>
            <w:right w:val="none" w:sz="0" w:space="0" w:color="auto"/>
          </w:divBdr>
        </w:div>
        <w:div w:id="1227181365">
          <w:marLeft w:val="360"/>
          <w:marRight w:val="0"/>
          <w:marTop w:val="200"/>
          <w:marBottom w:val="0"/>
          <w:divBdr>
            <w:top w:val="none" w:sz="0" w:space="0" w:color="auto"/>
            <w:left w:val="none" w:sz="0" w:space="0" w:color="auto"/>
            <w:bottom w:val="none" w:sz="0" w:space="0" w:color="auto"/>
            <w:right w:val="none" w:sz="0" w:space="0" w:color="auto"/>
          </w:divBdr>
        </w:div>
        <w:div w:id="1443497342">
          <w:marLeft w:val="360"/>
          <w:marRight w:val="0"/>
          <w:marTop w:val="200"/>
          <w:marBottom w:val="0"/>
          <w:divBdr>
            <w:top w:val="none" w:sz="0" w:space="0" w:color="auto"/>
            <w:left w:val="none" w:sz="0" w:space="0" w:color="auto"/>
            <w:bottom w:val="none" w:sz="0" w:space="0" w:color="auto"/>
            <w:right w:val="none" w:sz="0" w:space="0" w:color="auto"/>
          </w:divBdr>
        </w:div>
        <w:div w:id="1529752739">
          <w:marLeft w:val="360"/>
          <w:marRight w:val="0"/>
          <w:marTop w:val="200"/>
          <w:marBottom w:val="0"/>
          <w:divBdr>
            <w:top w:val="none" w:sz="0" w:space="0" w:color="auto"/>
            <w:left w:val="none" w:sz="0" w:space="0" w:color="auto"/>
            <w:bottom w:val="none" w:sz="0" w:space="0" w:color="auto"/>
            <w:right w:val="none" w:sz="0" w:space="0" w:color="auto"/>
          </w:divBdr>
        </w:div>
        <w:div w:id="2038239638">
          <w:marLeft w:val="360"/>
          <w:marRight w:val="0"/>
          <w:marTop w:val="200"/>
          <w:marBottom w:val="0"/>
          <w:divBdr>
            <w:top w:val="none" w:sz="0" w:space="0" w:color="auto"/>
            <w:left w:val="none" w:sz="0" w:space="0" w:color="auto"/>
            <w:bottom w:val="none" w:sz="0" w:space="0" w:color="auto"/>
            <w:right w:val="none" w:sz="0" w:space="0" w:color="auto"/>
          </w:divBdr>
        </w:div>
      </w:divsChild>
    </w:div>
    <w:div w:id="855659622">
      <w:bodyDiv w:val="1"/>
      <w:marLeft w:val="0"/>
      <w:marRight w:val="0"/>
      <w:marTop w:val="0"/>
      <w:marBottom w:val="0"/>
      <w:divBdr>
        <w:top w:val="none" w:sz="0" w:space="0" w:color="auto"/>
        <w:left w:val="none" w:sz="0" w:space="0" w:color="auto"/>
        <w:bottom w:val="none" w:sz="0" w:space="0" w:color="auto"/>
        <w:right w:val="none" w:sz="0" w:space="0" w:color="auto"/>
      </w:divBdr>
      <w:divsChild>
        <w:div w:id="772671550">
          <w:marLeft w:val="360"/>
          <w:marRight w:val="0"/>
          <w:marTop w:val="200"/>
          <w:marBottom w:val="0"/>
          <w:divBdr>
            <w:top w:val="none" w:sz="0" w:space="0" w:color="auto"/>
            <w:left w:val="none" w:sz="0" w:space="0" w:color="auto"/>
            <w:bottom w:val="none" w:sz="0" w:space="0" w:color="auto"/>
            <w:right w:val="none" w:sz="0" w:space="0" w:color="auto"/>
          </w:divBdr>
        </w:div>
        <w:div w:id="780957933">
          <w:marLeft w:val="360"/>
          <w:marRight w:val="0"/>
          <w:marTop w:val="200"/>
          <w:marBottom w:val="0"/>
          <w:divBdr>
            <w:top w:val="none" w:sz="0" w:space="0" w:color="auto"/>
            <w:left w:val="none" w:sz="0" w:space="0" w:color="auto"/>
            <w:bottom w:val="none" w:sz="0" w:space="0" w:color="auto"/>
            <w:right w:val="none" w:sz="0" w:space="0" w:color="auto"/>
          </w:divBdr>
        </w:div>
        <w:div w:id="1301151854">
          <w:marLeft w:val="360"/>
          <w:marRight w:val="0"/>
          <w:marTop w:val="200"/>
          <w:marBottom w:val="0"/>
          <w:divBdr>
            <w:top w:val="none" w:sz="0" w:space="0" w:color="auto"/>
            <w:left w:val="none" w:sz="0" w:space="0" w:color="auto"/>
            <w:bottom w:val="none" w:sz="0" w:space="0" w:color="auto"/>
            <w:right w:val="none" w:sz="0" w:space="0" w:color="auto"/>
          </w:divBdr>
        </w:div>
        <w:div w:id="1948807897">
          <w:marLeft w:val="360"/>
          <w:marRight w:val="0"/>
          <w:marTop w:val="200"/>
          <w:marBottom w:val="0"/>
          <w:divBdr>
            <w:top w:val="none" w:sz="0" w:space="0" w:color="auto"/>
            <w:left w:val="none" w:sz="0" w:space="0" w:color="auto"/>
            <w:bottom w:val="none" w:sz="0" w:space="0" w:color="auto"/>
            <w:right w:val="none" w:sz="0" w:space="0" w:color="auto"/>
          </w:divBdr>
        </w:div>
        <w:div w:id="2056347850">
          <w:marLeft w:val="360"/>
          <w:marRight w:val="0"/>
          <w:marTop w:val="200"/>
          <w:marBottom w:val="0"/>
          <w:divBdr>
            <w:top w:val="none" w:sz="0" w:space="0" w:color="auto"/>
            <w:left w:val="none" w:sz="0" w:space="0" w:color="auto"/>
            <w:bottom w:val="none" w:sz="0" w:space="0" w:color="auto"/>
            <w:right w:val="none" w:sz="0" w:space="0" w:color="auto"/>
          </w:divBdr>
        </w:div>
      </w:divsChild>
    </w:div>
    <w:div w:id="857622569">
      <w:bodyDiv w:val="1"/>
      <w:marLeft w:val="0"/>
      <w:marRight w:val="0"/>
      <w:marTop w:val="0"/>
      <w:marBottom w:val="0"/>
      <w:divBdr>
        <w:top w:val="none" w:sz="0" w:space="0" w:color="auto"/>
        <w:left w:val="none" w:sz="0" w:space="0" w:color="auto"/>
        <w:bottom w:val="none" w:sz="0" w:space="0" w:color="auto"/>
        <w:right w:val="none" w:sz="0" w:space="0" w:color="auto"/>
      </w:divBdr>
      <w:divsChild>
        <w:div w:id="293684981">
          <w:marLeft w:val="446"/>
          <w:marRight w:val="0"/>
          <w:marTop w:val="0"/>
          <w:marBottom w:val="0"/>
          <w:divBdr>
            <w:top w:val="none" w:sz="0" w:space="0" w:color="auto"/>
            <w:left w:val="none" w:sz="0" w:space="0" w:color="auto"/>
            <w:bottom w:val="none" w:sz="0" w:space="0" w:color="auto"/>
            <w:right w:val="none" w:sz="0" w:space="0" w:color="auto"/>
          </w:divBdr>
        </w:div>
      </w:divsChild>
    </w:div>
    <w:div w:id="875628564">
      <w:bodyDiv w:val="1"/>
      <w:marLeft w:val="0"/>
      <w:marRight w:val="0"/>
      <w:marTop w:val="0"/>
      <w:marBottom w:val="0"/>
      <w:divBdr>
        <w:top w:val="none" w:sz="0" w:space="0" w:color="auto"/>
        <w:left w:val="none" w:sz="0" w:space="0" w:color="auto"/>
        <w:bottom w:val="none" w:sz="0" w:space="0" w:color="auto"/>
        <w:right w:val="none" w:sz="0" w:space="0" w:color="auto"/>
      </w:divBdr>
      <w:divsChild>
        <w:div w:id="6761438">
          <w:marLeft w:val="1080"/>
          <w:marRight w:val="0"/>
          <w:marTop w:val="100"/>
          <w:marBottom w:val="0"/>
          <w:divBdr>
            <w:top w:val="none" w:sz="0" w:space="0" w:color="auto"/>
            <w:left w:val="none" w:sz="0" w:space="0" w:color="auto"/>
            <w:bottom w:val="none" w:sz="0" w:space="0" w:color="auto"/>
            <w:right w:val="none" w:sz="0" w:space="0" w:color="auto"/>
          </w:divBdr>
        </w:div>
        <w:div w:id="135337170">
          <w:marLeft w:val="1080"/>
          <w:marRight w:val="0"/>
          <w:marTop w:val="100"/>
          <w:marBottom w:val="0"/>
          <w:divBdr>
            <w:top w:val="none" w:sz="0" w:space="0" w:color="auto"/>
            <w:left w:val="none" w:sz="0" w:space="0" w:color="auto"/>
            <w:bottom w:val="none" w:sz="0" w:space="0" w:color="auto"/>
            <w:right w:val="none" w:sz="0" w:space="0" w:color="auto"/>
          </w:divBdr>
        </w:div>
        <w:div w:id="142427165">
          <w:marLeft w:val="1080"/>
          <w:marRight w:val="0"/>
          <w:marTop w:val="100"/>
          <w:marBottom w:val="0"/>
          <w:divBdr>
            <w:top w:val="none" w:sz="0" w:space="0" w:color="auto"/>
            <w:left w:val="none" w:sz="0" w:space="0" w:color="auto"/>
            <w:bottom w:val="none" w:sz="0" w:space="0" w:color="auto"/>
            <w:right w:val="none" w:sz="0" w:space="0" w:color="auto"/>
          </w:divBdr>
        </w:div>
        <w:div w:id="272787188">
          <w:marLeft w:val="1080"/>
          <w:marRight w:val="0"/>
          <w:marTop w:val="100"/>
          <w:marBottom w:val="0"/>
          <w:divBdr>
            <w:top w:val="none" w:sz="0" w:space="0" w:color="auto"/>
            <w:left w:val="none" w:sz="0" w:space="0" w:color="auto"/>
            <w:bottom w:val="none" w:sz="0" w:space="0" w:color="auto"/>
            <w:right w:val="none" w:sz="0" w:space="0" w:color="auto"/>
          </w:divBdr>
        </w:div>
        <w:div w:id="330333878">
          <w:marLeft w:val="1080"/>
          <w:marRight w:val="0"/>
          <w:marTop w:val="100"/>
          <w:marBottom w:val="0"/>
          <w:divBdr>
            <w:top w:val="none" w:sz="0" w:space="0" w:color="auto"/>
            <w:left w:val="none" w:sz="0" w:space="0" w:color="auto"/>
            <w:bottom w:val="none" w:sz="0" w:space="0" w:color="auto"/>
            <w:right w:val="none" w:sz="0" w:space="0" w:color="auto"/>
          </w:divBdr>
        </w:div>
        <w:div w:id="360514492">
          <w:marLeft w:val="1080"/>
          <w:marRight w:val="0"/>
          <w:marTop w:val="100"/>
          <w:marBottom w:val="0"/>
          <w:divBdr>
            <w:top w:val="none" w:sz="0" w:space="0" w:color="auto"/>
            <w:left w:val="none" w:sz="0" w:space="0" w:color="auto"/>
            <w:bottom w:val="none" w:sz="0" w:space="0" w:color="auto"/>
            <w:right w:val="none" w:sz="0" w:space="0" w:color="auto"/>
          </w:divBdr>
        </w:div>
        <w:div w:id="418646245">
          <w:marLeft w:val="1080"/>
          <w:marRight w:val="0"/>
          <w:marTop w:val="100"/>
          <w:marBottom w:val="0"/>
          <w:divBdr>
            <w:top w:val="none" w:sz="0" w:space="0" w:color="auto"/>
            <w:left w:val="none" w:sz="0" w:space="0" w:color="auto"/>
            <w:bottom w:val="none" w:sz="0" w:space="0" w:color="auto"/>
            <w:right w:val="none" w:sz="0" w:space="0" w:color="auto"/>
          </w:divBdr>
        </w:div>
        <w:div w:id="1263416676">
          <w:marLeft w:val="360"/>
          <w:marRight w:val="0"/>
          <w:marTop w:val="200"/>
          <w:marBottom w:val="0"/>
          <w:divBdr>
            <w:top w:val="none" w:sz="0" w:space="0" w:color="auto"/>
            <w:left w:val="none" w:sz="0" w:space="0" w:color="auto"/>
            <w:bottom w:val="none" w:sz="0" w:space="0" w:color="auto"/>
            <w:right w:val="none" w:sz="0" w:space="0" w:color="auto"/>
          </w:divBdr>
        </w:div>
        <w:div w:id="1264530044">
          <w:marLeft w:val="360"/>
          <w:marRight w:val="0"/>
          <w:marTop w:val="200"/>
          <w:marBottom w:val="0"/>
          <w:divBdr>
            <w:top w:val="none" w:sz="0" w:space="0" w:color="auto"/>
            <w:left w:val="none" w:sz="0" w:space="0" w:color="auto"/>
            <w:bottom w:val="none" w:sz="0" w:space="0" w:color="auto"/>
            <w:right w:val="none" w:sz="0" w:space="0" w:color="auto"/>
          </w:divBdr>
        </w:div>
      </w:divsChild>
    </w:div>
    <w:div w:id="960963217">
      <w:bodyDiv w:val="1"/>
      <w:marLeft w:val="0"/>
      <w:marRight w:val="0"/>
      <w:marTop w:val="0"/>
      <w:marBottom w:val="0"/>
      <w:divBdr>
        <w:top w:val="none" w:sz="0" w:space="0" w:color="auto"/>
        <w:left w:val="none" w:sz="0" w:space="0" w:color="auto"/>
        <w:bottom w:val="none" w:sz="0" w:space="0" w:color="auto"/>
        <w:right w:val="none" w:sz="0" w:space="0" w:color="auto"/>
      </w:divBdr>
    </w:div>
    <w:div w:id="962997072">
      <w:bodyDiv w:val="1"/>
      <w:marLeft w:val="0"/>
      <w:marRight w:val="0"/>
      <w:marTop w:val="0"/>
      <w:marBottom w:val="0"/>
      <w:divBdr>
        <w:top w:val="none" w:sz="0" w:space="0" w:color="auto"/>
        <w:left w:val="none" w:sz="0" w:space="0" w:color="auto"/>
        <w:bottom w:val="none" w:sz="0" w:space="0" w:color="auto"/>
        <w:right w:val="none" w:sz="0" w:space="0" w:color="auto"/>
      </w:divBdr>
    </w:div>
    <w:div w:id="991173451">
      <w:bodyDiv w:val="1"/>
      <w:marLeft w:val="0"/>
      <w:marRight w:val="0"/>
      <w:marTop w:val="0"/>
      <w:marBottom w:val="0"/>
      <w:divBdr>
        <w:top w:val="none" w:sz="0" w:space="0" w:color="auto"/>
        <w:left w:val="none" w:sz="0" w:space="0" w:color="auto"/>
        <w:bottom w:val="none" w:sz="0" w:space="0" w:color="auto"/>
        <w:right w:val="none" w:sz="0" w:space="0" w:color="auto"/>
      </w:divBdr>
    </w:div>
    <w:div w:id="1014070626">
      <w:bodyDiv w:val="1"/>
      <w:marLeft w:val="0"/>
      <w:marRight w:val="0"/>
      <w:marTop w:val="0"/>
      <w:marBottom w:val="0"/>
      <w:divBdr>
        <w:top w:val="none" w:sz="0" w:space="0" w:color="auto"/>
        <w:left w:val="none" w:sz="0" w:space="0" w:color="auto"/>
        <w:bottom w:val="none" w:sz="0" w:space="0" w:color="auto"/>
        <w:right w:val="none" w:sz="0" w:space="0" w:color="auto"/>
      </w:divBdr>
    </w:div>
    <w:div w:id="1027953276">
      <w:bodyDiv w:val="1"/>
      <w:marLeft w:val="0"/>
      <w:marRight w:val="0"/>
      <w:marTop w:val="0"/>
      <w:marBottom w:val="0"/>
      <w:divBdr>
        <w:top w:val="none" w:sz="0" w:space="0" w:color="auto"/>
        <w:left w:val="none" w:sz="0" w:space="0" w:color="auto"/>
        <w:bottom w:val="none" w:sz="0" w:space="0" w:color="auto"/>
        <w:right w:val="none" w:sz="0" w:space="0" w:color="auto"/>
      </w:divBdr>
    </w:div>
    <w:div w:id="1043748449">
      <w:bodyDiv w:val="1"/>
      <w:marLeft w:val="0"/>
      <w:marRight w:val="0"/>
      <w:marTop w:val="0"/>
      <w:marBottom w:val="0"/>
      <w:divBdr>
        <w:top w:val="none" w:sz="0" w:space="0" w:color="auto"/>
        <w:left w:val="none" w:sz="0" w:space="0" w:color="auto"/>
        <w:bottom w:val="none" w:sz="0" w:space="0" w:color="auto"/>
        <w:right w:val="none" w:sz="0" w:space="0" w:color="auto"/>
      </w:divBdr>
    </w:div>
    <w:div w:id="1115750789">
      <w:bodyDiv w:val="1"/>
      <w:marLeft w:val="0"/>
      <w:marRight w:val="0"/>
      <w:marTop w:val="0"/>
      <w:marBottom w:val="0"/>
      <w:divBdr>
        <w:top w:val="none" w:sz="0" w:space="0" w:color="auto"/>
        <w:left w:val="none" w:sz="0" w:space="0" w:color="auto"/>
        <w:bottom w:val="none" w:sz="0" w:space="0" w:color="auto"/>
        <w:right w:val="none" w:sz="0" w:space="0" w:color="auto"/>
      </w:divBdr>
    </w:div>
    <w:div w:id="1116095855">
      <w:bodyDiv w:val="1"/>
      <w:marLeft w:val="0"/>
      <w:marRight w:val="0"/>
      <w:marTop w:val="0"/>
      <w:marBottom w:val="0"/>
      <w:divBdr>
        <w:top w:val="none" w:sz="0" w:space="0" w:color="auto"/>
        <w:left w:val="none" w:sz="0" w:space="0" w:color="auto"/>
        <w:bottom w:val="none" w:sz="0" w:space="0" w:color="auto"/>
        <w:right w:val="none" w:sz="0" w:space="0" w:color="auto"/>
      </w:divBdr>
    </w:div>
    <w:div w:id="1125780117">
      <w:bodyDiv w:val="1"/>
      <w:marLeft w:val="0"/>
      <w:marRight w:val="0"/>
      <w:marTop w:val="0"/>
      <w:marBottom w:val="0"/>
      <w:divBdr>
        <w:top w:val="none" w:sz="0" w:space="0" w:color="auto"/>
        <w:left w:val="none" w:sz="0" w:space="0" w:color="auto"/>
        <w:bottom w:val="none" w:sz="0" w:space="0" w:color="auto"/>
        <w:right w:val="none" w:sz="0" w:space="0" w:color="auto"/>
      </w:divBdr>
      <w:divsChild>
        <w:div w:id="371349892">
          <w:marLeft w:val="360"/>
          <w:marRight w:val="0"/>
          <w:marTop w:val="200"/>
          <w:marBottom w:val="0"/>
          <w:divBdr>
            <w:top w:val="none" w:sz="0" w:space="0" w:color="auto"/>
            <w:left w:val="none" w:sz="0" w:space="0" w:color="auto"/>
            <w:bottom w:val="none" w:sz="0" w:space="0" w:color="auto"/>
            <w:right w:val="none" w:sz="0" w:space="0" w:color="auto"/>
          </w:divBdr>
        </w:div>
        <w:div w:id="690381181">
          <w:marLeft w:val="360"/>
          <w:marRight w:val="0"/>
          <w:marTop w:val="200"/>
          <w:marBottom w:val="0"/>
          <w:divBdr>
            <w:top w:val="none" w:sz="0" w:space="0" w:color="auto"/>
            <w:left w:val="none" w:sz="0" w:space="0" w:color="auto"/>
            <w:bottom w:val="none" w:sz="0" w:space="0" w:color="auto"/>
            <w:right w:val="none" w:sz="0" w:space="0" w:color="auto"/>
          </w:divBdr>
        </w:div>
        <w:div w:id="765926295">
          <w:marLeft w:val="360"/>
          <w:marRight w:val="0"/>
          <w:marTop w:val="200"/>
          <w:marBottom w:val="0"/>
          <w:divBdr>
            <w:top w:val="none" w:sz="0" w:space="0" w:color="auto"/>
            <w:left w:val="none" w:sz="0" w:space="0" w:color="auto"/>
            <w:bottom w:val="none" w:sz="0" w:space="0" w:color="auto"/>
            <w:right w:val="none" w:sz="0" w:space="0" w:color="auto"/>
          </w:divBdr>
        </w:div>
        <w:div w:id="878591906">
          <w:marLeft w:val="360"/>
          <w:marRight w:val="0"/>
          <w:marTop w:val="200"/>
          <w:marBottom w:val="0"/>
          <w:divBdr>
            <w:top w:val="none" w:sz="0" w:space="0" w:color="auto"/>
            <w:left w:val="none" w:sz="0" w:space="0" w:color="auto"/>
            <w:bottom w:val="none" w:sz="0" w:space="0" w:color="auto"/>
            <w:right w:val="none" w:sz="0" w:space="0" w:color="auto"/>
          </w:divBdr>
        </w:div>
      </w:divsChild>
    </w:div>
    <w:div w:id="1174490328">
      <w:bodyDiv w:val="1"/>
      <w:marLeft w:val="0"/>
      <w:marRight w:val="0"/>
      <w:marTop w:val="0"/>
      <w:marBottom w:val="0"/>
      <w:divBdr>
        <w:top w:val="none" w:sz="0" w:space="0" w:color="auto"/>
        <w:left w:val="none" w:sz="0" w:space="0" w:color="auto"/>
        <w:bottom w:val="none" w:sz="0" w:space="0" w:color="auto"/>
        <w:right w:val="none" w:sz="0" w:space="0" w:color="auto"/>
      </w:divBdr>
      <w:divsChild>
        <w:div w:id="207306899">
          <w:marLeft w:val="360"/>
          <w:marRight w:val="0"/>
          <w:marTop w:val="200"/>
          <w:marBottom w:val="0"/>
          <w:divBdr>
            <w:top w:val="none" w:sz="0" w:space="0" w:color="auto"/>
            <w:left w:val="none" w:sz="0" w:space="0" w:color="auto"/>
            <w:bottom w:val="none" w:sz="0" w:space="0" w:color="auto"/>
            <w:right w:val="none" w:sz="0" w:space="0" w:color="auto"/>
          </w:divBdr>
        </w:div>
        <w:div w:id="543250076">
          <w:marLeft w:val="360"/>
          <w:marRight w:val="0"/>
          <w:marTop w:val="200"/>
          <w:marBottom w:val="0"/>
          <w:divBdr>
            <w:top w:val="none" w:sz="0" w:space="0" w:color="auto"/>
            <w:left w:val="none" w:sz="0" w:space="0" w:color="auto"/>
            <w:bottom w:val="none" w:sz="0" w:space="0" w:color="auto"/>
            <w:right w:val="none" w:sz="0" w:space="0" w:color="auto"/>
          </w:divBdr>
        </w:div>
        <w:div w:id="982738745">
          <w:marLeft w:val="360"/>
          <w:marRight w:val="0"/>
          <w:marTop w:val="200"/>
          <w:marBottom w:val="0"/>
          <w:divBdr>
            <w:top w:val="none" w:sz="0" w:space="0" w:color="auto"/>
            <w:left w:val="none" w:sz="0" w:space="0" w:color="auto"/>
            <w:bottom w:val="none" w:sz="0" w:space="0" w:color="auto"/>
            <w:right w:val="none" w:sz="0" w:space="0" w:color="auto"/>
          </w:divBdr>
        </w:div>
        <w:div w:id="1020932154">
          <w:marLeft w:val="360"/>
          <w:marRight w:val="0"/>
          <w:marTop w:val="200"/>
          <w:marBottom w:val="0"/>
          <w:divBdr>
            <w:top w:val="none" w:sz="0" w:space="0" w:color="auto"/>
            <w:left w:val="none" w:sz="0" w:space="0" w:color="auto"/>
            <w:bottom w:val="none" w:sz="0" w:space="0" w:color="auto"/>
            <w:right w:val="none" w:sz="0" w:space="0" w:color="auto"/>
          </w:divBdr>
        </w:div>
        <w:div w:id="1429354560">
          <w:marLeft w:val="360"/>
          <w:marRight w:val="0"/>
          <w:marTop w:val="200"/>
          <w:marBottom w:val="0"/>
          <w:divBdr>
            <w:top w:val="none" w:sz="0" w:space="0" w:color="auto"/>
            <w:left w:val="none" w:sz="0" w:space="0" w:color="auto"/>
            <w:bottom w:val="none" w:sz="0" w:space="0" w:color="auto"/>
            <w:right w:val="none" w:sz="0" w:space="0" w:color="auto"/>
          </w:divBdr>
        </w:div>
        <w:div w:id="1642494649">
          <w:marLeft w:val="360"/>
          <w:marRight w:val="0"/>
          <w:marTop w:val="200"/>
          <w:marBottom w:val="0"/>
          <w:divBdr>
            <w:top w:val="none" w:sz="0" w:space="0" w:color="auto"/>
            <w:left w:val="none" w:sz="0" w:space="0" w:color="auto"/>
            <w:bottom w:val="none" w:sz="0" w:space="0" w:color="auto"/>
            <w:right w:val="none" w:sz="0" w:space="0" w:color="auto"/>
          </w:divBdr>
        </w:div>
        <w:div w:id="1750689559">
          <w:marLeft w:val="360"/>
          <w:marRight w:val="0"/>
          <w:marTop w:val="200"/>
          <w:marBottom w:val="0"/>
          <w:divBdr>
            <w:top w:val="none" w:sz="0" w:space="0" w:color="auto"/>
            <w:left w:val="none" w:sz="0" w:space="0" w:color="auto"/>
            <w:bottom w:val="none" w:sz="0" w:space="0" w:color="auto"/>
            <w:right w:val="none" w:sz="0" w:space="0" w:color="auto"/>
          </w:divBdr>
        </w:div>
        <w:div w:id="2011760264">
          <w:marLeft w:val="360"/>
          <w:marRight w:val="0"/>
          <w:marTop w:val="200"/>
          <w:marBottom w:val="0"/>
          <w:divBdr>
            <w:top w:val="none" w:sz="0" w:space="0" w:color="auto"/>
            <w:left w:val="none" w:sz="0" w:space="0" w:color="auto"/>
            <w:bottom w:val="none" w:sz="0" w:space="0" w:color="auto"/>
            <w:right w:val="none" w:sz="0" w:space="0" w:color="auto"/>
          </w:divBdr>
        </w:div>
      </w:divsChild>
    </w:div>
    <w:div w:id="1243753708">
      <w:bodyDiv w:val="1"/>
      <w:marLeft w:val="0"/>
      <w:marRight w:val="0"/>
      <w:marTop w:val="0"/>
      <w:marBottom w:val="0"/>
      <w:divBdr>
        <w:top w:val="none" w:sz="0" w:space="0" w:color="auto"/>
        <w:left w:val="none" w:sz="0" w:space="0" w:color="auto"/>
        <w:bottom w:val="none" w:sz="0" w:space="0" w:color="auto"/>
        <w:right w:val="none" w:sz="0" w:space="0" w:color="auto"/>
      </w:divBdr>
      <w:divsChild>
        <w:div w:id="48038771">
          <w:marLeft w:val="360"/>
          <w:marRight w:val="0"/>
          <w:marTop w:val="200"/>
          <w:marBottom w:val="0"/>
          <w:divBdr>
            <w:top w:val="none" w:sz="0" w:space="0" w:color="auto"/>
            <w:left w:val="none" w:sz="0" w:space="0" w:color="auto"/>
            <w:bottom w:val="none" w:sz="0" w:space="0" w:color="auto"/>
            <w:right w:val="none" w:sz="0" w:space="0" w:color="auto"/>
          </w:divBdr>
        </w:div>
        <w:div w:id="76754460">
          <w:marLeft w:val="360"/>
          <w:marRight w:val="0"/>
          <w:marTop w:val="200"/>
          <w:marBottom w:val="0"/>
          <w:divBdr>
            <w:top w:val="none" w:sz="0" w:space="0" w:color="auto"/>
            <w:left w:val="none" w:sz="0" w:space="0" w:color="auto"/>
            <w:bottom w:val="none" w:sz="0" w:space="0" w:color="auto"/>
            <w:right w:val="none" w:sz="0" w:space="0" w:color="auto"/>
          </w:divBdr>
        </w:div>
        <w:div w:id="266237973">
          <w:marLeft w:val="360"/>
          <w:marRight w:val="0"/>
          <w:marTop w:val="200"/>
          <w:marBottom w:val="0"/>
          <w:divBdr>
            <w:top w:val="none" w:sz="0" w:space="0" w:color="auto"/>
            <w:left w:val="none" w:sz="0" w:space="0" w:color="auto"/>
            <w:bottom w:val="none" w:sz="0" w:space="0" w:color="auto"/>
            <w:right w:val="none" w:sz="0" w:space="0" w:color="auto"/>
          </w:divBdr>
        </w:div>
        <w:div w:id="901989930">
          <w:marLeft w:val="360"/>
          <w:marRight w:val="0"/>
          <w:marTop w:val="200"/>
          <w:marBottom w:val="0"/>
          <w:divBdr>
            <w:top w:val="none" w:sz="0" w:space="0" w:color="auto"/>
            <w:left w:val="none" w:sz="0" w:space="0" w:color="auto"/>
            <w:bottom w:val="none" w:sz="0" w:space="0" w:color="auto"/>
            <w:right w:val="none" w:sz="0" w:space="0" w:color="auto"/>
          </w:divBdr>
        </w:div>
        <w:div w:id="1239365960">
          <w:marLeft w:val="360"/>
          <w:marRight w:val="0"/>
          <w:marTop w:val="200"/>
          <w:marBottom w:val="0"/>
          <w:divBdr>
            <w:top w:val="none" w:sz="0" w:space="0" w:color="auto"/>
            <w:left w:val="none" w:sz="0" w:space="0" w:color="auto"/>
            <w:bottom w:val="none" w:sz="0" w:space="0" w:color="auto"/>
            <w:right w:val="none" w:sz="0" w:space="0" w:color="auto"/>
          </w:divBdr>
        </w:div>
        <w:div w:id="1326594943">
          <w:marLeft w:val="360"/>
          <w:marRight w:val="0"/>
          <w:marTop w:val="200"/>
          <w:marBottom w:val="0"/>
          <w:divBdr>
            <w:top w:val="none" w:sz="0" w:space="0" w:color="auto"/>
            <w:left w:val="none" w:sz="0" w:space="0" w:color="auto"/>
            <w:bottom w:val="none" w:sz="0" w:space="0" w:color="auto"/>
            <w:right w:val="none" w:sz="0" w:space="0" w:color="auto"/>
          </w:divBdr>
        </w:div>
        <w:div w:id="1714574851">
          <w:marLeft w:val="360"/>
          <w:marRight w:val="0"/>
          <w:marTop w:val="200"/>
          <w:marBottom w:val="0"/>
          <w:divBdr>
            <w:top w:val="none" w:sz="0" w:space="0" w:color="auto"/>
            <w:left w:val="none" w:sz="0" w:space="0" w:color="auto"/>
            <w:bottom w:val="none" w:sz="0" w:space="0" w:color="auto"/>
            <w:right w:val="none" w:sz="0" w:space="0" w:color="auto"/>
          </w:divBdr>
        </w:div>
      </w:divsChild>
    </w:div>
    <w:div w:id="1322778640">
      <w:bodyDiv w:val="1"/>
      <w:marLeft w:val="0"/>
      <w:marRight w:val="0"/>
      <w:marTop w:val="0"/>
      <w:marBottom w:val="0"/>
      <w:divBdr>
        <w:top w:val="none" w:sz="0" w:space="0" w:color="auto"/>
        <w:left w:val="none" w:sz="0" w:space="0" w:color="auto"/>
        <w:bottom w:val="none" w:sz="0" w:space="0" w:color="auto"/>
        <w:right w:val="none" w:sz="0" w:space="0" w:color="auto"/>
      </w:divBdr>
      <w:divsChild>
        <w:div w:id="963657780">
          <w:marLeft w:val="360"/>
          <w:marRight w:val="0"/>
          <w:marTop w:val="0"/>
          <w:marBottom w:val="0"/>
          <w:divBdr>
            <w:top w:val="none" w:sz="0" w:space="0" w:color="auto"/>
            <w:left w:val="none" w:sz="0" w:space="0" w:color="auto"/>
            <w:bottom w:val="none" w:sz="0" w:space="0" w:color="auto"/>
            <w:right w:val="none" w:sz="0" w:space="0" w:color="auto"/>
          </w:divBdr>
        </w:div>
        <w:div w:id="1970742120">
          <w:marLeft w:val="360"/>
          <w:marRight w:val="0"/>
          <w:marTop w:val="0"/>
          <w:marBottom w:val="0"/>
          <w:divBdr>
            <w:top w:val="none" w:sz="0" w:space="0" w:color="auto"/>
            <w:left w:val="none" w:sz="0" w:space="0" w:color="auto"/>
            <w:bottom w:val="none" w:sz="0" w:space="0" w:color="auto"/>
            <w:right w:val="none" w:sz="0" w:space="0" w:color="auto"/>
          </w:divBdr>
        </w:div>
      </w:divsChild>
    </w:div>
    <w:div w:id="1352148588">
      <w:bodyDiv w:val="1"/>
      <w:marLeft w:val="0"/>
      <w:marRight w:val="0"/>
      <w:marTop w:val="0"/>
      <w:marBottom w:val="0"/>
      <w:divBdr>
        <w:top w:val="none" w:sz="0" w:space="0" w:color="auto"/>
        <w:left w:val="none" w:sz="0" w:space="0" w:color="auto"/>
        <w:bottom w:val="none" w:sz="0" w:space="0" w:color="auto"/>
        <w:right w:val="none" w:sz="0" w:space="0" w:color="auto"/>
      </w:divBdr>
      <w:divsChild>
        <w:div w:id="192693342">
          <w:marLeft w:val="360"/>
          <w:marRight w:val="0"/>
          <w:marTop w:val="200"/>
          <w:marBottom w:val="0"/>
          <w:divBdr>
            <w:top w:val="none" w:sz="0" w:space="0" w:color="auto"/>
            <w:left w:val="none" w:sz="0" w:space="0" w:color="auto"/>
            <w:bottom w:val="none" w:sz="0" w:space="0" w:color="auto"/>
            <w:right w:val="none" w:sz="0" w:space="0" w:color="auto"/>
          </w:divBdr>
        </w:div>
        <w:div w:id="209390557">
          <w:marLeft w:val="360"/>
          <w:marRight w:val="0"/>
          <w:marTop w:val="200"/>
          <w:marBottom w:val="0"/>
          <w:divBdr>
            <w:top w:val="none" w:sz="0" w:space="0" w:color="auto"/>
            <w:left w:val="none" w:sz="0" w:space="0" w:color="auto"/>
            <w:bottom w:val="none" w:sz="0" w:space="0" w:color="auto"/>
            <w:right w:val="none" w:sz="0" w:space="0" w:color="auto"/>
          </w:divBdr>
        </w:div>
        <w:div w:id="1739325766">
          <w:marLeft w:val="360"/>
          <w:marRight w:val="0"/>
          <w:marTop w:val="200"/>
          <w:marBottom w:val="0"/>
          <w:divBdr>
            <w:top w:val="none" w:sz="0" w:space="0" w:color="auto"/>
            <w:left w:val="none" w:sz="0" w:space="0" w:color="auto"/>
            <w:bottom w:val="none" w:sz="0" w:space="0" w:color="auto"/>
            <w:right w:val="none" w:sz="0" w:space="0" w:color="auto"/>
          </w:divBdr>
        </w:div>
        <w:div w:id="2105808638">
          <w:marLeft w:val="360"/>
          <w:marRight w:val="0"/>
          <w:marTop w:val="200"/>
          <w:marBottom w:val="0"/>
          <w:divBdr>
            <w:top w:val="none" w:sz="0" w:space="0" w:color="auto"/>
            <w:left w:val="none" w:sz="0" w:space="0" w:color="auto"/>
            <w:bottom w:val="none" w:sz="0" w:space="0" w:color="auto"/>
            <w:right w:val="none" w:sz="0" w:space="0" w:color="auto"/>
          </w:divBdr>
        </w:div>
      </w:divsChild>
    </w:div>
    <w:div w:id="1354266495">
      <w:bodyDiv w:val="1"/>
      <w:marLeft w:val="0"/>
      <w:marRight w:val="0"/>
      <w:marTop w:val="0"/>
      <w:marBottom w:val="0"/>
      <w:divBdr>
        <w:top w:val="none" w:sz="0" w:space="0" w:color="auto"/>
        <w:left w:val="none" w:sz="0" w:space="0" w:color="auto"/>
        <w:bottom w:val="none" w:sz="0" w:space="0" w:color="auto"/>
        <w:right w:val="none" w:sz="0" w:space="0" w:color="auto"/>
      </w:divBdr>
    </w:div>
    <w:div w:id="1434399126">
      <w:bodyDiv w:val="1"/>
      <w:marLeft w:val="0"/>
      <w:marRight w:val="0"/>
      <w:marTop w:val="0"/>
      <w:marBottom w:val="0"/>
      <w:divBdr>
        <w:top w:val="none" w:sz="0" w:space="0" w:color="auto"/>
        <w:left w:val="none" w:sz="0" w:space="0" w:color="auto"/>
        <w:bottom w:val="none" w:sz="0" w:space="0" w:color="auto"/>
        <w:right w:val="none" w:sz="0" w:space="0" w:color="auto"/>
      </w:divBdr>
    </w:div>
    <w:div w:id="1443766418">
      <w:bodyDiv w:val="1"/>
      <w:marLeft w:val="0"/>
      <w:marRight w:val="0"/>
      <w:marTop w:val="0"/>
      <w:marBottom w:val="0"/>
      <w:divBdr>
        <w:top w:val="none" w:sz="0" w:space="0" w:color="auto"/>
        <w:left w:val="none" w:sz="0" w:space="0" w:color="auto"/>
        <w:bottom w:val="none" w:sz="0" w:space="0" w:color="auto"/>
        <w:right w:val="none" w:sz="0" w:space="0" w:color="auto"/>
      </w:divBdr>
    </w:div>
    <w:div w:id="1485582144">
      <w:bodyDiv w:val="1"/>
      <w:marLeft w:val="0"/>
      <w:marRight w:val="0"/>
      <w:marTop w:val="0"/>
      <w:marBottom w:val="0"/>
      <w:divBdr>
        <w:top w:val="none" w:sz="0" w:space="0" w:color="auto"/>
        <w:left w:val="none" w:sz="0" w:space="0" w:color="auto"/>
        <w:bottom w:val="none" w:sz="0" w:space="0" w:color="auto"/>
        <w:right w:val="none" w:sz="0" w:space="0" w:color="auto"/>
      </w:divBdr>
    </w:div>
    <w:div w:id="1489442943">
      <w:bodyDiv w:val="1"/>
      <w:marLeft w:val="0"/>
      <w:marRight w:val="0"/>
      <w:marTop w:val="0"/>
      <w:marBottom w:val="0"/>
      <w:divBdr>
        <w:top w:val="none" w:sz="0" w:space="0" w:color="auto"/>
        <w:left w:val="none" w:sz="0" w:space="0" w:color="auto"/>
        <w:bottom w:val="none" w:sz="0" w:space="0" w:color="auto"/>
        <w:right w:val="none" w:sz="0" w:space="0" w:color="auto"/>
      </w:divBdr>
    </w:div>
    <w:div w:id="1509321974">
      <w:bodyDiv w:val="1"/>
      <w:marLeft w:val="0"/>
      <w:marRight w:val="0"/>
      <w:marTop w:val="0"/>
      <w:marBottom w:val="0"/>
      <w:divBdr>
        <w:top w:val="none" w:sz="0" w:space="0" w:color="auto"/>
        <w:left w:val="none" w:sz="0" w:space="0" w:color="auto"/>
        <w:bottom w:val="none" w:sz="0" w:space="0" w:color="auto"/>
        <w:right w:val="none" w:sz="0" w:space="0" w:color="auto"/>
      </w:divBdr>
      <w:divsChild>
        <w:div w:id="21058653">
          <w:marLeft w:val="1080"/>
          <w:marRight w:val="0"/>
          <w:marTop w:val="100"/>
          <w:marBottom w:val="0"/>
          <w:divBdr>
            <w:top w:val="none" w:sz="0" w:space="0" w:color="auto"/>
            <w:left w:val="none" w:sz="0" w:space="0" w:color="auto"/>
            <w:bottom w:val="none" w:sz="0" w:space="0" w:color="auto"/>
            <w:right w:val="none" w:sz="0" w:space="0" w:color="auto"/>
          </w:divBdr>
        </w:div>
        <w:div w:id="424962937">
          <w:marLeft w:val="1080"/>
          <w:marRight w:val="0"/>
          <w:marTop w:val="100"/>
          <w:marBottom w:val="0"/>
          <w:divBdr>
            <w:top w:val="none" w:sz="0" w:space="0" w:color="auto"/>
            <w:left w:val="none" w:sz="0" w:space="0" w:color="auto"/>
            <w:bottom w:val="none" w:sz="0" w:space="0" w:color="auto"/>
            <w:right w:val="none" w:sz="0" w:space="0" w:color="auto"/>
          </w:divBdr>
        </w:div>
        <w:div w:id="828324129">
          <w:marLeft w:val="1080"/>
          <w:marRight w:val="0"/>
          <w:marTop w:val="100"/>
          <w:marBottom w:val="0"/>
          <w:divBdr>
            <w:top w:val="none" w:sz="0" w:space="0" w:color="auto"/>
            <w:left w:val="none" w:sz="0" w:space="0" w:color="auto"/>
            <w:bottom w:val="none" w:sz="0" w:space="0" w:color="auto"/>
            <w:right w:val="none" w:sz="0" w:space="0" w:color="auto"/>
          </w:divBdr>
        </w:div>
        <w:div w:id="1071999853">
          <w:marLeft w:val="1080"/>
          <w:marRight w:val="0"/>
          <w:marTop w:val="100"/>
          <w:marBottom w:val="0"/>
          <w:divBdr>
            <w:top w:val="none" w:sz="0" w:space="0" w:color="auto"/>
            <w:left w:val="none" w:sz="0" w:space="0" w:color="auto"/>
            <w:bottom w:val="none" w:sz="0" w:space="0" w:color="auto"/>
            <w:right w:val="none" w:sz="0" w:space="0" w:color="auto"/>
          </w:divBdr>
        </w:div>
        <w:div w:id="1134329223">
          <w:marLeft w:val="1080"/>
          <w:marRight w:val="0"/>
          <w:marTop w:val="100"/>
          <w:marBottom w:val="0"/>
          <w:divBdr>
            <w:top w:val="none" w:sz="0" w:space="0" w:color="auto"/>
            <w:left w:val="none" w:sz="0" w:space="0" w:color="auto"/>
            <w:bottom w:val="none" w:sz="0" w:space="0" w:color="auto"/>
            <w:right w:val="none" w:sz="0" w:space="0" w:color="auto"/>
          </w:divBdr>
        </w:div>
        <w:div w:id="1253245584">
          <w:marLeft w:val="1080"/>
          <w:marRight w:val="0"/>
          <w:marTop w:val="100"/>
          <w:marBottom w:val="0"/>
          <w:divBdr>
            <w:top w:val="none" w:sz="0" w:space="0" w:color="auto"/>
            <w:left w:val="none" w:sz="0" w:space="0" w:color="auto"/>
            <w:bottom w:val="none" w:sz="0" w:space="0" w:color="auto"/>
            <w:right w:val="none" w:sz="0" w:space="0" w:color="auto"/>
          </w:divBdr>
        </w:div>
        <w:div w:id="1910995935">
          <w:marLeft w:val="1080"/>
          <w:marRight w:val="0"/>
          <w:marTop w:val="100"/>
          <w:marBottom w:val="0"/>
          <w:divBdr>
            <w:top w:val="none" w:sz="0" w:space="0" w:color="auto"/>
            <w:left w:val="none" w:sz="0" w:space="0" w:color="auto"/>
            <w:bottom w:val="none" w:sz="0" w:space="0" w:color="auto"/>
            <w:right w:val="none" w:sz="0" w:space="0" w:color="auto"/>
          </w:divBdr>
        </w:div>
      </w:divsChild>
    </w:div>
    <w:div w:id="1521502896">
      <w:bodyDiv w:val="1"/>
      <w:marLeft w:val="0"/>
      <w:marRight w:val="0"/>
      <w:marTop w:val="0"/>
      <w:marBottom w:val="0"/>
      <w:divBdr>
        <w:top w:val="none" w:sz="0" w:space="0" w:color="auto"/>
        <w:left w:val="none" w:sz="0" w:space="0" w:color="auto"/>
        <w:bottom w:val="none" w:sz="0" w:space="0" w:color="auto"/>
        <w:right w:val="none" w:sz="0" w:space="0" w:color="auto"/>
      </w:divBdr>
    </w:div>
    <w:div w:id="1572808737">
      <w:bodyDiv w:val="1"/>
      <w:marLeft w:val="0"/>
      <w:marRight w:val="0"/>
      <w:marTop w:val="0"/>
      <w:marBottom w:val="0"/>
      <w:divBdr>
        <w:top w:val="none" w:sz="0" w:space="0" w:color="auto"/>
        <w:left w:val="none" w:sz="0" w:space="0" w:color="auto"/>
        <w:bottom w:val="none" w:sz="0" w:space="0" w:color="auto"/>
        <w:right w:val="none" w:sz="0" w:space="0" w:color="auto"/>
      </w:divBdr>
      <w:divsChild>
        <w:div w:id="46879566">
          <w:marLeft w:val="360"/>
          <w:marRight w:val="0"/>
          <w:marTop w:val="0"/>
          <w:marBottom w:val="0"/>
          <w:divBdr>
            <w:top w:val="none" w:sz="0" w:space="0" w:color="auto"/>
            <w:left w:val="none" w:sz="0" w:space="0" w:color="auto"/>
            <w:bottom w:val="none" w:sz="0" w:space="0" w:color="auto"/>
            <w:right w:val="none" w:sz="0" w:space="0" w:color="auto"/>
          </w:divBdr>
        </w:div>
        <w:div w:id="250546158">
          <w:marLeft w:val="360"/>
          <w:marRight w:val="0"/>
          <w:marTop w:val="0"/>
          <w:marBottom w:val="0"/>
          <w:divBdr>
            <w:top w:val="none" w:sz="0" w:space="0" w:color="auto"/>
            <w:left w:val="none" w:sz="0" w:space="0" w:color="auto"/>
            <w:bottom w:val="none" w:sz="0" w:space="0" w:color="auto"/>
            <w:right w:val="none" w:sz="0" w:space="0" w:color="auto"/>
          </w:divBdr>
        </w:div>
        <w:div w:id="263922269">
          <w:marLeft w:val="360"/>
          <w:marRight w:val="0"/>
          <w:marTop w:val="0"/>
          <w:marBottom w:val="0"/>
          <w:divBdr>
            <w:top w:val="none" w:sz="0" w:space="0" w:color="auto"/>
            <w:left w:val="none" w:sz="0" w:space="0" w:color="auto"/>
            <w:bottom w:val="none" w:sz="0" w:space="0" w:color="auto"/>
            <w:right w:val="none" w:sz="0" w:space="0" w:color="auto"/>
          </w:divBdr>
        </w:div>
        <w:div w:id="542639589">
          <w:marLeft w:val="360"/>
          <w:marRight w:val="0"/>
          <w:marTop w:val="0"/>
          <w:marBottom w:val="0"/>
          <w:divBdr>
            <w:top w:val="none" w:sz="0" w:space="0" w:color="auto"/>
            <w:left w:val="none" w:sz="0" w:space="0" w:color="auto"/>
            <w:bottom w:val="none" w:sz="0" w:space="0" w:color="auto"/>
            <w:right w:val="none" w:sz="0" w:space="0" w:color="auto"/>
          </w:divBdr>
        </w:div>
        <w:div w:id="1050111743">
          <w:marLeft w:val="360"/>
          <w:marRight w:val="0"/>
          <w:marTop w:val="0"/>
          <w:marBottom w:val="0"/>
          <w:divBdr>
            <w:top w:val="none" w:sz="0" w:space="0" w:color="auto"/>
            <w:left w:val="none" w:sz="0" w:space="0" w:color="auto"/>
            <w:bottom w:val="none" w:sz="0" w:space="0" w:color="auto"/>
            <w:right w:val="none" w:sz="0" w:space="0" w:color="auto"/>
          </w:divBdr>
        </w:div>
      </w:divsChild>
    </w:div>
    <w:div w:id="1602759624">
      <w:bodyDiv w:val="1"/>
      <w:marLeft w:val="0"/>
      <w:marRight w:val="0"/>
      <w:marTop w:val="0"/>
      <w:marBottom w:val="0"/>
      <w:divBdr>
        <w:top w:val="none" w:sz="0" w:space="0" w:color="auto"/>
        <w:left w:val="none" w:sz="0" w:space="0" w:color="auto"/>
        <w:bottom w:val="none" w:sz="0" w:space="0" w:color="auto"/>
        <w:right w:val="none" w:sz="0" w:space="0" w:color="auto"/>
      </w:divBdr>
    </w:div>
    <w:div w:id="1673338311">
      <w:bodyDiv w:val="1"/>
      <w:marLeft w:val="0"/>
      <w:marRight w:val="0"/>
      <w:marTop w:val="0"/>
      <w:marBottom w:val="0"/>
      <w:divBdr>
        <w:top w:val="none" w:sz="0" w:space="0" w:color="auto"/>
        <w:left w:val="none" w:sz="0" w:space="0" w:color="auto"/>
        <w:bottom w:val="none" w:sz="0" w:space="0" w:color="auto"/>
        <w:right w:val="none" w:sz="0" w:space="0" w:color="auto"/>
      </w:divBdr>
      <w:divsChild>
        <w:div w:id="699087899">
          <w:marLeft w:val="360"/>
          <w:marRight w:val="0"/>
          <w:marTop w:val="200"/>
          <w:marBottom w:val="120"/>
          <w:divBdr>
            <w:top w:val="none" w:sz="0" w:space="0" w:color="auto"/>
            <w:left w:val="none" w:sz="0" w:space="0" w:color="auto"/>
            <w:bottom w:val="none" w:sz="0" w:space="0" w:color="auto"/>
            <w:right w:val="none" w:sz="0" w:space="0" w:color="auto"/>
          </w:divBdr>
        </w:div>
        <w:div w:id="706831840">
          <w:marLeft w:val="360"/>
          <w:marRight w:val="0"/>
          <w:marTop w:val="200"/>
          <w:marBottom w:val="120"/>
          <w:divBdr>
            <w:top w:val="none" w:sz="0" w:space="0" w:color="auto"/>
            <w:left w:val="none" w:sz="0" w:space="0" w:color="auto"/>
            <w:bottom w:val="none" w:sz="0" w:space="0" w:color="auto"/>
            <w:right w:val="none" w:sz="0" w:space="0" w:color="auto"/>
          </w:divBdr>
        </w:div>
        <w:div w:id="1141728005">
          <w:marLeft w:val="360"/>
          <w:marRight w:val="0"/>
          <w:marTop w:val="200"/>
          <w:marBottom w:val="120"/>
          <w:divBdr>
            <w:top w:val="none" w:sz="0" w:space="0" w:color="auto"/>
            <w:left w:val="none" w:sz="0" w:space="0" w:color="auto"/>
            <w:bottom w:val="none" w:sz="0" w:space="0" w:color="auto"/>
            <w:right w:val="none" w:sz="0" w:space="0" w:color="auto"/>
          </w:divBdr>
        </w:div>
        <w:div w:id="1250431182">
          <w:marLeft w:val="360"/>
          <w:marRight w:val="0"/>
          <w:marTop w:val="200"/>
          <w:marBottom w:val="120"/>
          <w:divBdr>
            <w:top w:val="none" w:sz="0" w:space="0" w:color="auto"/>
            <w:left w:val="none" w:sz="0" w:space="0" w:color="auto"/>
            <w:bottom w:val="none" w:sz="0" w:space="0" w:color="auto"/>
            <w:right w:val="none" w:sz="0" w:space="0" w:color="auto"/>
          </w:divBdr>
        </w:div>
      </w:divsChild>
    </w:div>
    <w:div w:id="1804424504">
      <w:bodyDiv w:val="1"/>
      <w:marLeft w:val="0"/>
      <w:marRight w:val="0"/>
      <w:marTop w:val="0"/>
      <w:marBottom w:val="0"/>
      <w:divBdr>
        <w:top w:val="none" w:sz="0" w:space="0" w:color="auto"/>
        <w:left w:val="none" w:sz="0" w:space="0" w:color="auto"/>
        <w:bottom w:val="none" w:sz="0" w:space="0" w:color="auto"/>
        <w:right w:val="none" w:sz="0" w:space="0" w:color="auto"/>
      </w:divBdr>
    </w:div>
    <w:div w:id="1807819766">
      <w:bodyDiv w:val="1"/>
      <w:marLeft w:val="0"/>
      <w:marRight w:val="0"/>
      <w:marTop w:val="0"/>
      <w:marBottom w:val="0"/>
      <w:divBdr>
        <w:top w:val="none" w:sz="0" w:space="0" w:color="auto"/>
        <w:left w:val="none" w:sz="0" w:space="0" w:color="auto"/>
        <w:bottom w:val="none" w:sz="0" w:space="0" w:color="auto"/>
        <w:right w:val="none" w:sz="0" w:space="0" w:color="auto"/>
      </w:divBdr>
    </w:div>
    <w:div w:id="1852328694">
      <w:bodyDiv w:val="1"/>
      <w:marLeft w:val="0"/>
      <w:marRight w:val="0"/>
      <w:marTop w:val="0"/>
      <w:marBottom w:val="0"/>
      <w:divBdr>
        <w:top w:val="none" w:sz="0" w:space="0" w:color="auto"/>
        <w:left w:val="none" w:sz="0" w:space="0" w:color="auto"/>
        <w:bottom w:val="none" w:sz="0" w:space="0" w:color="auto"/>
        <w:right w:val="none" w:sz="0" w:space="0" w:color="auto"/>
      </w:divBdr>
      <w:divsChild>
        <w:div w:id="25562608">
          <w:marLeft w:val="360"/>
          <w:marRight w:val="0"/>
          <w:marTop w:val="200"/>
          <w:marBottom w:val="0"/>
          <w:divBdr>
            <w:top w:val="none" w:sz="0" w:space="0" w:color="auto"/>
            <w:left w:val="none" w:sz="0" w:space="0" w:color="auto"/>
            <w:bottom w:val="none" w:sz="0" w:space="0" w:color="auto"/>
            <w:right w:val="none" w:sz="0" w:space="0" w:color="auto"/>
          </w:divBdr>
        </w:div>
        <w:div w:id="438839455">
          <w:marLeft w:val="360"/>
          <w:marRight w:val="0"/>
          <w:marTop w:val="200"/>
          <w:marBottom w:val="0"/>
          <w:divBdr>
            <w:top w:val="none" w:sz="0" w:space="0" w:color="auto"/>
            <w:left w:val="none" w:sz="0" w:space="0" w:color="auto"/>
            <w:bottom w:val="none" w:sz="0" w:space="0" w:color="auto"/>
            <w:right w:val="none" w:sz="0" w:space="0" w:color="auto"/>
          </w:divBdr>
        </w:div>
        <w:div w:id="1301420069">
          <w:marLeft w:val="1080"/>
          <w:marRight w:val="0"/>
          <w:marTop w:val="100"/>
          <w:marBottom w:val="0"/>
          <w:divBdr>
            <w:top w:val="none" w:sz="0" w:space="0" w:color="auto"/>
            <w:left w:val="none" w:sz="0" w:space="0" w:color="auto"/>
            <w:bottom w:val="none" w:sz="0" w:space="0" w:color="auto"/>
            <w:right w:val="none" w:sz="0" w:space="0" w:color="auto"/>
          </w:divBdr>
        </w:div>
        <w:div w:id="1388799414">
          <w:marLeft w:val="360"/>
          <w:marRight w:val="0"/>
          <w:marTop w:val="200"/>
          <w:marBottom w:val="0"/>
          <w:divBdr>
            <w:top w:val="none" w:sz="0" w:space="0" w:color="auto"/>
            <w:left w:val="none" w:sz="0" w:space="0" w:color="auto"/>
            <w:bottom w:val="none" w:sz="0" w:space="0" w:color="auto"/>
            <w:right w:val="none" w:sz="0" w:space="0" w:color="auto"/>
          </w:divBdr>
        </w:div>
        <w:div w:id="1726447289">
          <w:marLeft w:val="1080"/>
          <w:marRight w:val="0"/>
          <w:marTop w:val="100"/>
          <w:marBottom w:val="0"/>
          <w:divBdr>
            <w:top w:val="none" w:sz="0" w:space="0" w:color="auto"/>
            <w:left w:val="none" w:sz="0" w:space="0" w:color="auto"/>
            <w:bottom w:val="none" w:sz="0" w:space="0" w:color="auto"/>
            <w:right w:val="none" w:sz="0" w:space="0" w:color="auto"/>
          </w:divBdr>
        </w:div>
      </w:divsChild>
    </w:div>
    <w:div w:id="1888176250">
      <w:bodyDiv w:val="1"/>
      <w:marLeft w:val="0"/>
      <w:marRight w:val="0"/>
      <w:marTop w:val="0"/>
      <w:marBottom w:val="0"/>
      <w:divBdr>
        <w:top w:val="none" w:sz="0" w:space="0" w:color="auto"/>
        <w:left w:val="none" w:sz="0" w:space="0" w:color="auto"/>
        <w:bottom w:val="none" w:sz="0" w:space="0" w:color="auto"/>
        <w:right w:val="none" w:sz="0" w:space="0" w:color="auto"/>
      </w:divBdr>
      <w:divsChild>
        <w:div w:id="313534783">
          <w:marLeft w:val="1080"/>
          <w:marRight w:val="0"/>
          <w:marTop w:val="100"/>
          <w:marBottom w:val="0"/>
          <w:divBdr>
            <w:top w:val="none" w:sz="0" w:space="0" w:color="auto"/>
            <w:left w:val="none" w:sz="0" w:space="0" w:color="auto"/>
            <w:bottom w:val="none" w:sz="0" w:space="0" w:color="auto"/>
            <w:right w:val="none" w:sz="0" w:space="0" w:color="auto"/>
          </w:divBdr>
        </w:div>
      </w:divsChild>
    </w:div>
    <w:div w:id="1899432112">
      <w:bodyDiv w:val="1"/>
      <w:marLeft w:val="0"/>
      <w:marRight w:val="0"/>
      <w:marTop w:val="0"/>
      <w:marBottom w:val="0"/>
      <w:divBdr>
        <w:top w:val="none" w:sz="0" w:space="0" w:color="auto"/>
        <w:left w:val="none" w:sz="0" w:space="0" w:color="auto"/>
        <w:bottom w:val="none" w:sz="0" w:space="0" w:color="auto"/>
        <w:right w:val="none" w:sz="0" w:space="0" w:color="auto"/>
      </w:divBdr>
    </w:div>
    <w:div w:id="1946113397">
      <w:bodyDiv w:val="1"/>
      <w:marLeft w:val="0"/>
      <w:marRight w:val="0"/>
      <w:marTop w:val="0"/>
      <w:marBottom w:val="0"/>
      <w:divBdr>
        <w:top w:val="none" w:sz="0" w:space="0" w:color="auto"/>
        <w:left w:val="none" w:sz="0" w:space="0" w:color="auto"/>
        <w:bottom w:val="none" w:sz="0" w:space="0" w:color="auto"/>
        <w:right w:val="none" w:sz="0" w:space="0" w:color="auto"/>
      </w:divBdr>
    </w:div>
    <w:div w:id="1976134215">
      <w:bodyDiv w:val="1"/>
      <w:marLeft w:val="0"/>
      <w:marRight w:val="0"/>
      <w:marTop w:val="0"/>
      <w:marBottom w:val="0"/>
      <w:divBdr>
        <w:top w:val="none" w:sz="0" w:space="0" w:color="auto"/>
        <w:left w:val="none" w:sz="0" w:space="0" w:color="auto"/>
        <w:bottom w:val="none" w:sz="0" w:space="0" w:color="auto"/>
        <w:right w:val="none" w:sz="0" w:space="0" w:color="auto"/>
      </w:divBdr>
      <w:divsChild>
        <w:div w:id="442961423">
          <w:marLeft w:val="360"/>
          <w:marRight w:val="0"/>
          <w:marTop w:val="200"/>
          <w:marBottom w:val="0"/>
          <w:divBdr>
            <w:top w:val="none" w:sz="0" w:space="0" w:color="auto"/>
            <w:left w:val="none" w:sz="0" w:space="0" w:color="auto"/>
            <w:bottom w:val="none" w:sz="0" w:space="0" w:color="auto"/>
            <w:right w:val="none" w:sz="0" w:space="0" w:color="auto"/>
          </w:divBdr>
        </w:div>
        <w:div w:id="485704718">
          <w:marLeft w:val="360"/>
          <w:marRight w:val="0"/>
          <w:marTop w:val="200"/>
          <w:marBottom w:val="0"/>
          <w:divBdr>
            <w:top w:val="none" w:sz="0" w:space="0" w:color="auto"/>
            <w:left w:val="none" w:sz="0" w:space="0" w:color="auto"/>
            <w:bottom w:val="none" w:sz="0" w:space="0" w:color="auto"/>
            <w:right w:val="none" w:sz="0" w:space="0" w:color="auto"/>
          </w:divBdr>
        </w:div>
        <w:div w:id="596715988">
          <w:marLeft w:val="360"/>
          <w:marRight w:val="0"/>
          <w:marTop w:val="200"/>
          <w:marBottom w:val="0"/>
          <w:divBdr>
            <w:top w:val="none" w:sz="0" w:space="0" w:color="auto"/>
            <w:left w:val="none" w:sz="0" w:space="0" w:color="auto"/>
            <w:bottom w:val="none" w:sz="0" w:space="0" w:color="auto"/>
            <w:right w:val="none" w:sz="0" w:space="0" w:color="auto"/>
          </w:divBdr>
        </w:div>
        <w:div w:id="929463242">
          <w:marLeft w:val="360"/>
          <w:marRight w:val="0"/>
          <w:marTop w:val="200"/>
          <w:marBottom w:val="0"/>
          <w:divBdr>
            <w:top w:val="none" w:sz="0" w:space="0" w:color="auto"/>
            <w:left w:val="none" w:sz="0" w:space="0" w:color="auto"/>
            <w:bottom w:val="none" w:sz="0" w:space="0" w:color="auto"/>
            <w:right w:val="none" w:sz="0" w:space="0" w:color="auto"/>
          </w:divBdr>
        </w:div>
        <w:div w:id="1166898348">
          <w:marLeft w:val="360"/>
          <w:marRight w:val="0"/>
          <w:marTop w:val="200"/>
          <w:marBottom w:val="0"/>
          <w:divBdr>
            <w:top w:val="none" w:sz="0" w:space="0" w:color="auto"/>
            <w:left w:val="none" w:sz="0" w:space="0" w:color="auto"/>
            <w:bottom w:val="none" w:sz="0" w:space="0" w:color="auto"/>
            <w:right w:val="none" w:sz="0" w:space="0" w:color="auto"/>
          </w:divBdr>
        </w:div>
        <w:div w:id="2090079473">
          <w:marLeft w:val="360"/>
          <w:marRight w:val="0"/>
          <w:marTop w:val="200"/>
          <w:marBottom w:val="0"/>
          <w:divBdr>
            <w:top w:val="none" w:sz="0" w:space="0" w:color="auto"/>
            <w:left w:val="none" w:sz="0" w:space="0" w:color="auto"/>
            <w:bottom w:val="none" w:sz="0" w:space="0" w:color="auto"/>
            <w:right w:val="none" w:sz="0" w:space="0" w:color="auto"/>
          </w:divBdr>
        </w:div>
      </w:divsChild>
    </w:div>
    <w:div w:id="1990284374">
      <w:bodyDiv w:val="1"/>
      <w:marLeft w:val="0"/>
      <w:marRight w:val="0"/>
      <w:marTop w:val="0"/>
      <w:marBottom w:val="0"/>
      <w:divBdr>
        <w:top w:val="none" w:sz="0" w:space="0" w:color="auto"/>
        <w:left w:val="none" w:sz="0" w:space="0" w:color="auto"/>
        <w:bottom w:val="none" w:sz="0" w:space="0" w:color="auto"/>
        <w:right w:val="none" w:sz="0" w:space="0" w:color="auto"/>
      </w:divBdr>
      <w:divsChild>
        <w:div w:id="160976794">
          <w:marLeft w:val="360"/>
          <w:marRight w:val="0"/>
          <w:marTop w:val="0"/>
          <w:marBottom w:val="0"/>
          <w:divBdr>
            <w:top w:val="none" w:sz="0" w:space="0" w:color="auto"/>
            <w:left w:val="none" w:sz="0" w:space="0" w:color="auto"/>
            <w:bottom w:val="none" w:sz="0" w:space="0" w:color="auto"/>
            <w:right w:val="none" w:sz="0" w:space="0" w:color="auto"/>
          </w:divBdr>
        </w:div>
        <w:div w:id="1576276910">
          <w:marLeft w:val="360"/>
          <w:marRight w:val="0"/>
          <w:marTop w:val="0"/>
          <w:marBottom w:val="0"/>
          <w:divBdr>
            <w:top w:val="none" w:sz="0" w:space="0" w:color="auto"/>
            <w:left w:val="none" w:sz="0" w:space="0" w:color="auto"/>
            <w:bottom w:val="none" w:sz="0" w:space="0" w:color="auto"/>
            <w:right w:val="none" w:sz="0" w:space="0" w:color="auto"/>
          </w:divBdr>
        </w:div>
      </w:divsChild>
    </w:div>
    <w:div w:id="20342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68A53029C37488465A8CCD66004F6" ma:contentTypeVersion="5" ma:contentTypeDescription="Create a new document." ma:contentTypeScope="" ma:versionID="7de79080070afafa1903964a247b717c">
  <xsd:schema xmlns:xsd="http://www.w3.org/2001/XMLSchema" xmlns:xs="http://www.w3.org/2001/XMLSchema" xmlns:p="http://schemas.microsoft.com/office/2006/metadata/properties" xmlns:ns2="5742d57d-2c17-4fb0-91f0-23904aa490a0" xmlns:ns3="78371316-3e78-4180-b0d5-699864d5ce10" xmlns:ns4="8785fc8e-c1e5-4208-a619-9ac82625e617" targetNamespace="http://schemas.microsoft.com/office/2006/metadata/properties" ma:root="true" ma:fieldsID="ad220e89883499a8d005e69c6091443d" ns2:_="" ns3:_="" ns4:_="">
    <xsd:import namespace="5742d57d-2c17-4fb0-91f0-23904aa490a0"/>
    <xsd:import namespace="78371316-3e78-4180-b0d5-699864d5ce10"/>
    <xsd:import namespace="8785fc8e-c1e5-4208-a619-9ac82625e6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Description0"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2d57d-2c17-4fb0-91f0-23904aa490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371316-3e78-4180-b0d5-699864d5ce10"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5fc8e-c1e5-4208-a619-9ac82625e617"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78371316-3e78-4180-b0d5-699864d5ce10" xsi:nil="true"/>
    <_dlc_DocId xmlns="5742d57d-2c17-4fb0-91f0-23904aa490a0">DRQURPSXRXJR-1639828013-44</_dlc_DocId>
    <_dlc_DocIdUrl xmlns="5742d57d-2c17-4fb0-91f0-23904aa490a0">
      <Url>https://gets.sharepoint.com/sites/DBHDDCollab/adminops/PublicRelations/_layouts/15/DocIdRedir.aspx?ID=DRQURPSXRXJR-1639828013-44</Url>
      <Description>DRQURPSXRXJR-1639828013-44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FE1B-81F1-40B6-BD52-D79E6B0A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2d57d-2c17-4fb0-91f0-23904aa490a0"/>
    <ds:schemaRef ds:uri="78371316-3e78-4180-b0d5-699864d5ce10"/>
    <ds:schemaRef ds:uri="8785fc8e-c1e5-4208-a619-9ac82625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7BC3C-6D8D-4537-B290-FB6E9F42B8D7}">
  <ds:schemaRefs>
    <ds:schemaRef ds:uri="http://schemas.microsoft.com/sharepoint/events"/>
  </ds:schemaRefs>
</ds:datastoreItem>
</file>

<file path=customXml/itemProps3.xml><?xml version="1.0" encoding="utf-8"?>
<ds:datastoreItem xmlns:ds="http://schemas.openxmlformats.org/officeDocument/2006/customXml" ds:itemID="{DC88A585-3510-486C-A743-446754188364}">
  <ds:schemaRefs>
    <ds:schemaRef ds:uri="http://schemas.microsoft.com/sharepoint/v3/contenttype/forms"/>
  </ds:schemaRefs>
</ds:datastoreItem>
</file>

<file path=customXml/itemProps4.xml><?xml version="1.0" encoding="utf-8"?>
<ds:datastoreItem xmlns:ds="http://schemas.openxmlformats.org/officeDocument/2006/customXml" ds:itemID="{033E8FFE-9C9B-49A2-A053-DCBC99332BD3}">
  <ds:schemaRefs>
    <ds:schemaRef ds:uri="http://schemas.microsoft.com/office/2006/metadata/properties"/>
    <ds:schemaRef ds:uri="http://schemas.microsoft.com/office/infopath/2007/PartnerControls"/>
    <ds:schemaRef ds:uri="78371316-3e78-4180-b0d5-699864d5ce10"/>
    <ds:schemaRef ds:uri="5742d57d-2c17-4fb0-91f0-23904aa490a0"/>
  </ds:schemaRefs>
</ds:datastoreItem>
</file>

<file path=customXml/itemProps5.xml><?xml version="1.0" encoding="utf-8"?>
<ds:datastoreItem xmlns:ds="http://schemas.openxmlformats.org/officeDocument/2006/customXml" ds:itemID="{18D343AC-9DF7-4E62-8BFC-F621B714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Georgia Dept of Behavioral Health</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Dionysatos, Angelyn</dc:creator>
  <cp:keywords/>
  <dc:description/>
  <cp:lastModifiedBy>Gamble, Tracy (Lynn)</cp:lastModifiedBy>
  <cp:revision>2</cp:revision>
  <cp:lastPrinted>2021-02-04T17:38:00Z</cp:lastPrinted>
  <dcterms:created xsi:type="dcterms:W3CDTF">2021-06-01T14:09:00Z</dcterms:created>
  <dcterms:modified xsi:type="dcterms:W3CDTF">2021-06-01T14:09:00Z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0x01010008168A53029C37488465A8CCD66004F6</vt:lpwstr>
  </property>
  <property fmtid="{D5CDD505-2E9C-101B-9397-08002B2CF9AE}" pid="3" name="_dlc_DocIdItemGuid">
    <vt:lpwstr>78872b76-24dc-4534-b2ef-2ef04d2d7a1b</vt:lpwstr>
  </property>
</Properties>
</file>